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1FAA" w14:textId="77777777" w:rsidR="00CE042C" w:rsidRPr="00CE042C" w:rsidRDefault="00CE042C" w:rsidP="00C12323">
      <w:pPr>
        <w:textAlignment w:val="baseline"/>
        <w:rPr>
          <w:rFonts w:ascii="Times New Roman" w:eastAsia="Times New Roman" w:hAnsi="Times New Roman" w:cs="Times New Roman"/>
          <w:sz w:val="24"/>
        </w:rPr>
      </w:pPr>
      <w:r>
        <w:rPr>
          <w:rFonts w:ascii="Times New Roman" w:eastAsia="Times New Roman" w:hAnsi="Times New Roman" w:cs="Times New Roman"/>
          <w:noProof/>
          <w:color w:val="353535"/>
          <w:sz w:val="24"/>
          <w:bdr w:val="none" w:sz="0" w:space="0" w:color="auto" w:frame="1"/>
        </w:rPr>
        <w:drawing>
          <wp:inline distT="0" distB="0" distL="0" distR="0" wp14:anchorId="411881CB" wp14:editId="643826EE">
            <wp:extent cx="3362325" cy="695325"/>
            <wp:effectExtent l="19050" t="0" r="9525" b="0"/>
            <wp:docPr id="4" name="Picture 4" descr="Virginia 250 American Revolution, Virginia's History is America's Story">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rginia 250 American Revolution, Virginia's History is America's Story">
                      <a:hlinkClick r:id="rId5"/>
                    </pic:cNvPr>
                    <pic:cNvPicPr>
                      <a:picLocks noChangeAspect="1" noChangeArrowheads="1"/>
                    </pic:cNvPicPr>
                  </pic:nvPicPr>
                  <pic:blipFill>
                    <a:blip r:embed="rId6" cstate="print"/>
                    <a:srcRect/>
                    <a:stretch>
                      <a:fillRect/>
                    </a:stretch>
                  </pic:blipFill>
                  <pic:spPr bwMode="auto">
                    <a:xfrm>
                      <a:off x="0" y="0"/>
                      <a:ext cx="3362325" cy="695325"/>
                    </a:xfrm>
                    <a:prstGeom prst="rect">
                      <a:avLst/>
                    </a:prstGeom>
                    <a:noFill/>
                    <a:ln w="9525">
                      <a:noFill/>
                      <a:miter lim="800000"/>
                      <a:headEnd/>
                      <a:tailEnd/>
                    </a:ln>
                  </pic:spPr>
                </pic:pic>
              </a:graphicData>
            </a:graphic>
          </wp:inline>
        </w:drawing>
      </w:r>
      <w:r w:rsidR="00E01296">
        <w:rPr>
          <w:rFonts w:ascii="Times New Roman" w:eastAsia="Times New Roman" w:hAnsi="Times New Roman" w:cs="Times New Roman"/>
          <w:sz w:val="24"/>
        </w:rPr>
        <w:t xml:space="preserve">    </w:t>
      </w:r>
      <w:r w:rsidR="00E01296">
        <w:rPr>
          <w:rFonts w:ascii="Times New Roman" w:eastAsia="Times New Roman" w:hAnsi="Times New Roman" w:cs="Times New Roman"/>
          <w:sz w:val="24"/>
        </w:rPr>
        <w:tab/>
      </w:r>
      <w:r w:rsidR="00E01296">
        <w:rPr>
          <w:rFonts w:ascii="Times New Roman" w:eastAsia="Times New Roman" w:hAnsi="Times New Roman" w:cs="Times New Roman"/>
          <w:sz w:val="24"/>
        </w:rPr>
        <w:tab/>
      </w:r>
      <w:r w:rsidR="00E01296">
        <w:rPr>
          <w:rFonts w:ascii="Times New Roman" w:eastAsia="Times New Roman" w:hAnsi="Times New Roman" w:cs="Times New Roman"/>
          <w:sz w:val="24"/>
        </w:rPr>
        <w:tab/>
      </w:r>
      <w:r w:rsidR="00E01296">
        <w:rPr>
          <w:rFonts w:ascii="Times New Roman" w:eastAsia="Times New Roman" w:hAnsi="Times New Roman" w:cs="Times New Roman"/>
          <w:sz w:val="24"/>
        </w:rPr>
        <w:tab/>
      </w:r>
      <w:r w:rsidR="00E01296">
        <w:rPr>
          <w:rFonts w:ascii="Times New Roman" w:eastAsia="Times New Roman" w:hAnsi="Times New Roman" w:cs="Times New Roman"/>
          <w:sz w:val="24"/>
        </w:rPr>
        <w:tab/>
      </w:r>
      <w:r w:rsidR="00C12323" w:rsidRPr="00C12323">
        <w:rPr>
          <w:rFonts w:ascii="Times New Roman" w:eastAsia="Times New Roman" w:hAnsi="Times New Roman" w:cs="Times New Roman"/>
          <w:noProof/>
          <w:sz w:val="24"/>
        </w:rPr>
        <w:drawing>
          <wp:inline distT="0" distB="0" distL="0" distR="0" wp14:anchorId="593A5EA9" wp14:editId="2F4E704F">
            <wp:extent cx="1085850" cy="1085850"/>
            <wp:effectExtent l="0" t="0" r="0" b="0"/>
            <wp:docPr id="2" name="Picture 7" descr="Two Light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o Lights">
                      <a:hlinkClick r:id="rId7" tgtFrame="&quot;_blank&quot;"/>
                    </pic:cNvPr>
                    <pic:cNvPicPr>
                      <a:picLocks noChangeAspect="1" noChangeArrowheads="1"/>
                    </pic:cNvPicPr>
                  </pic:nvPicPr>
                  <pic:blipFill>
                    <a:blip r:embed="rId8" cstate="print"/>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p w14:paraId="5E5C819E" w14:textId="77777777" w:rsidR="00CE042C" w:rsidRPr="00CE042C" w:rsidRDefault="00CE042C" w:rsidP="00CE042C">
      <w:pPr>
        <w:numPr>
          <w:ilvl w:val="0"/>
          <w:numId w:val="1"/>
        </w:numPr>
        <w:spacing w:after="0" w:line="240" w:lineRule="auto"/>
        <w:ind w:left="300"/>
        <w:textAlignment w:val="baseline"/>
        <w:rPr>
          <w:rFonts w:ascii="Times New Roman" w:eastAsia="Times New Roman" w:hAnsi="Times New Roman" w:cs="Times New Roman"/>
          <w:sz w:val="24"/>
        </w:rPr>
      </w:pPr>
      <w:hyperlink r:id="rId9" w:history="1">
        <w:r w:rsidRPr="00C12323">
          <w:rPr>
            <w:rFonts w:ascii="Arial" w:eastAsia="Times New Roman" w:hAnsi="Arial" w:cs="Arial"/>
            <w:b/>
            <w:bCs/>
            <w:color w:val="0000FF"/>
            <w:sz w:val="24"/>
            <w:u w:val="single"/>
          </w:rPr>
          <w:t>ABOUT</w:t>
        </w:r>
      </w:hyperlink>
      <w:r w:rsidR="00C12323" w:rsidRPr="00C12323">
        <w:rPr>
          <w:rFonts w:ascii="Times New Roman" w:eastAsia="Times New Roman" w:hAnsi="Times New Roman" w:cs="Times New Roman"/>
          <w:sz w:val="24"/>
        </w:rPr>
        <w:t xml:space="preserve">    </w:t>
      </w:r>
      <w:r w:rsidR="00C12323">
        <w:rPr>
          <w:rFonts w:ascii="Times New Roman" w:eastAsia="Times New Roman" w:hAnsi="Times New Roman" w:cs="Times New Roman"/>
          <w:sz w:val="24"/>
        </w:rPr>
        <w:t>*</w:t>
      </w:r>
      <w:hyperlink r:id="rId10" w:history="1">
        <w:r w:rsidRPr="00C12323">
          <w:rPr>
            <w:rFonts w:ascii="Arial" w:eastAsia="Times New Roman" w:hAnsi="Arial" w:cs="Arial"/>
            <w:b/>
            <w:bCs/>
            <w:color w:val="0000FF"/>
            <w:sz w:val="24"/>
            <w:u w:val="single"/>
          </w:rPr>
          <w:t>THINGS TO DO</w:t>
        </w:r>
      </w:hyperlink>
      <w:r w:rsidR="00C12323" w:rsidRPr="00C12323">
        <w:rPr>
          <w:rFonts w:ascii="Times New Roman" w:eastAsia="Times New Roman" w:hAnsi="Times New Roman" w:cs="Times New Roman"/>
          <w:sz w:val="24"/>
        </w:rPr>
        <w:t xml:space="preserve">  </w:t>
      </w:r>
      <w:r w:rsidR="00C12323">
        <w:rPr>
          <w:rFonts w:ascii="Times New Roman" w:eastAsia="Times New Roman" w:hAnsi="Times New Roman" w:cs="Times New Roman"/>
          <w:sz w:val="24"/>
        </w:rPr>
        <w:t>*</w:t>
      </w:r>
      <w:hyperlink r:id="rId11" w:history="1">
        <w:r w:rsidRPr="00C12323">
          <w:rPr>
            <w:rFonts w:ascii="Arial" w:eastAsia="Times New Roman" w:hAnsi="Arial" w:cs="Arial"/>
            <w:b/>
            <w:bCs/>
            <w:color w:val="999999"/>
            <w:sz w:val="24"/>
            <w:u w:val="single"/>
          </w:rPr>
          <w:t>PROGRAMS</w:t>
        </w:r>
      </w:hyperlink>
      <w:r w:rsidR="00C12323" w:rsidRPr="00C12323">
        <w:rPr>
          <w:rFonts w:ascii="Times New Roman" w:eastAsia="Times New Roman" w:hAnsi="Times New Roman" w:cs="Times New Roman"/>
          <w:sz w:val="24"/>
        </w:rPr>
        <w:t xml:space="preserve">  </w:t>
      </w:r>
      <w:r w:rsidR="00C12323">
        <w:rPr>
          <w:rFonts w:ascii="Times New Roman" w:eastAsia="Times New Roman" w:hAnsi="Times New Roman" w:cs="Times New Roman"/>
          <w:sz w:val="24"/>
        </w:rPr>
        <w:t>*</w:t>
      </w:r>
      <w:r w:rsidR="00C12323" w:rsidRPr="00C12323">
        <w:rPr>
          <w:rFonts w:ascii="Times New Roman" w:eastAsia="Times New Roman" w:hAnsi="Times New Roman" w:cs="Times New Roman"/>
          <w:sz w:val="24"/>
        </w:rPr>
        <w:t xml:space="preserve"> </w:t>
      </w:r>
      <w:hyperlink r:id="rId12" w:history="1">
        <w:r w:rsidRPr="00C12323">
          <w:rPr>
            <w:rFonts w:ascii="Arial" w:eastAsia="Times New Roman" w:hAnsi="Arial" w:cs="Arial"/>
            <w:b/>
            <w:bCs/>
            <w:color w:val="0000FF"/>
            <w:sz w:val="24"/>
            <w:u w:val="single"/>
          </w:rPr>
          <w:t>EDUCATION</w:t>
        </w:r>
      </w:hyperlink>
      <w:r w:rsidR="00C12323" w:rsidRPr="00C12323">
        <w:rPr>
          <w:rFonts w:ascii="Times New Roman" w:eastAsia="Times New Roman" w:hAnsi="Times New Roman" w:cs="Times New Roman"/>
          <w:sz w:val="24"/>
        </w:rPr>
        <w:t xml:space="preserve">  </w:t>
      </w:r>
      <w:r w:rsidR="00C12323">
        <w:rPr>
          <w:rFonts w:ascii="Times New Roman" w:eastAsia="Times New Roman" w:hAnsi="Times New Roman" w:cs="Times New Roman"/>
          <w:sz w:val="24"/>
        </w:rPr>
        <w:t>*</w:t>
      </w:r>
      <w:hyperlink r:id="rId13" w:history="1">
        <w:r w:rsidRPr="00C12323">
          <w:rPr>
            <w:rFonts w:ascii="Arial" w:eastAsia="Times New Roman" w:hAnsi="Arial" w:cs="Arial"/>
            <w:b/>
            <w:bCs/>
            <w:color w:val="0000FF"/>
            <w:sz w:val="24"/>
            <w:u w:val="single"/>
          </w:rPr>
          <w:t>GET INVOLVED</w:t>
        </w:r>
      </w:hyperlink>
      <w:r w:rsidR="00C12323" w:rsidRPr="00C12323">
        <w:rPr>
          <w:rFonts w:ascii="Times New Roman" w:eastAsia="Times New Roman" w:hAnsi="Times New Roman" w:cs="Times New Roman"/>
          <w:sz w:val="24"/>
        </w:rPr>
        <w:t xml:space="preserve">  </w:t>
      </w:r>
      <w:r w:rsidR="00C12323">
        <w:rPr>
          <w:rFonts w:ascii="Times New Roman" w:eastAsia="Times New Roman" w:hAnsi="Times New Roman" w:cs="Times New Roman"/>
          <w:sz w:val="24"/>
        </w:rPr>
        <w:t>*</w:t>
      </w:r>
      <w:hyperlink r:id="rId14" w:history="1">
        <w:r w:rsidRPr="00C12323">
          <w:rPr>
            <w:rFonts w:ascii="Arial" w:eastAsia="Times New Roman" w:hAnsi="Arial" w:cs="Arial"/>
            <w:b/>
            <w:bCs/>
            <w:color w:val="0000FF"/>
            <w:sz w:val="24"/>
            <w:u w:val="single"/>
          </w:rPr>
          <w:t>NEWSROOM</w:t>
        </w:r>
      </w:hyperlink>
    </w:p>
    <w:p w14:paraId="1DE56178" w14:textId="77777777" w:rsidR="00CE042C" w:rsidRPr="00CE042C" w:rsidRDefault="00CE042C" w:rsidP="00CE042C">
      <w:pPr>
        <w:spacing w:after="0" w:line="240" w:lineRule="auto"/>
        <w:textAlignment w:val="top"/>
        <w:rPr>
          <w:rFonts w:ascii="Times New Roman" w:eastAsia="Times New Roman" w:hAnsi="Times New Roman" w:cs="Times New Roman"/>
          <w:sz w:val="24"/>
        </w:rPr>
      </w:pPr>
      <w:hyperlink r:id="rId15" w:tgtFrame="_blank" w:history="1">
        <w:r w:rsidRPr="00CE042C">
          <w:rPr>
            <w:rFonts w:ascii="Times New Roman" w:eastAsia="Times New Roman" w:hAnsi="Times New Roman" w:cs="Times New Roman"/>
            <w:b/>
            <w:bCs/>
            <w:caps/>
            <w:color w:val="FFFFFF"/>
            <w:spacing w:val="30"/>
            <w:sz w:val="17"/>
            <w:u w:val="single"/>
          </w:rPr>
          <w:t>Donate</w:t>
        </w:r>
      </w:hyperlink>
    </w:p>
    <w:p w14:paraId="03D8EE9F" w14:textId="77777777" w:rsidR="00CE042C" w:rsidRPr="00CE042C" w:rsidRDefault="00CE042C" w:rsidP="00C12323">
      <w:pPr>
        <w:spacing w:after="0" w:line="240" w:lineRule="auto"/>
        <w:textAlignment w:val="baseline"/>
        <w:outlineLvl w:val="1"/>
        <w:rPr>
          <w:rFonts w:ascii="Arial" w:eastAsia="Times New Roman" w:hAnsi="Arial" w:cs="Arial"/>
          <w:b/>
          <w:bCs/>
          <w:color w:val="FF0000"/>
          <w:sz w:val="44"/>
          <w:szCs w:val="44"/>
        </w:rPr>
      </w:pPr>
      <w:r w:rsidRPr="00CE042C">
        <w:rPr>
          <w:rFonts w:ascii="Arial" w:eastAsia="Times New Roman" w:hAnsi="Arial" w:cs="Arial"/>
          <w:b/>
          <w:bCs/>
          <w:color w:val="FF0000"/>
          <w:sz w:val="44"/>
          <w:szCs w:val="44"/>
        </w:rPr>
        <w:t xml:space="preserve">Two Lights </w:t>
      </w:r>
      <w:r w:rsidRPr="00C12323">
        <w:rPr>
          <w:rFonts w:ascii="Arial" w:eastAsia="Times New Roman" w:hAnsi="Arial" w:cs="Arial"/>
          <w:b/>
          <w:bCs/>
          <w:color w:val="FF0000"/>
          <w:sz w:val="44"/>
          <w:szCs w:val="44"/>
        </w:rPr>
        <w:t>f</w:t>
      </w:r>
      <w:r w:rsidRPr="00CE042C">
        <w:rPr>
          <w:rFonts w:ascii="Arial" w:eastAsia="Times New Roman" w:hAnsi="Arial" w:cs="Arial"/>
          <w:b/>
          <w:bCs/>
          <w:color w:val="FF0000"/>
          <w:sz w:val="44"/>
          <w:szCs w:val="44"/>
        </w:rPr>
        <w:t>or Tomorrow</w:t>
      </w:r>
    </w:p>
    <w:p w14:paraId="3446FBD1" w14:textId="77777777" w:rsidR="00CE042C" w:rsidRPr="00CE042C" w:rsidRDefault="00CE042C" w:rsidP="00C12323">
      <w:pPr>
        <w:spacing w:after="0" w:line="240" w:lineRule="auto"/>
        <w:textAlignment w:val="baseline"/>
        <w:outlineLvl w:val="2"/>
        <w:rPr>
          <w:rFonts w:ascii="Arial" w:eastAsia="Times New Roman" w:hAnsi="Arial" w:cs="Arial"/>
          <w:b/>
          <w:bCs/>
          <w:color w:val="1F497D" w:themeColor="text2"/>
          <w:sz w:val="36"/>
          <w:szCs w:val="36"/>
        </w:rPr>
      </w:pPr>
      <w:r w:rsidRPr="00C12323">
        <w:rPr>
          <w:rFonts w:ascii="Arial" w:eastAsia="Times New Roman" w:hAnsi="Arial" w:cs="Arial"/>
          <w:b/>
          <w:bCs/>
          <w:i/>
          <w:iCs/>
          <w:color w:val="1F497D" w:themeColor="text2"/>
          <w:sz w:val="36"/>
          <w:szCs w:val="36"/>
        </w:rPr>
        <w:t>A Nationwide Call to Action</w:t>
      </w:r>
    </w:p>
    <w:p w14:paraId="2237414B" w14:textId="77777777" w:rsidR="00CE042C" w:rsidRPr="00743E7C" w:rsidRDefault="00CE042C" w:rsidP="00C12323">
      <w:pPr>
        <w:spacing w:after="0" w:line="240" w:lineRule="auto"/>
        <w:jc w:val="center"/>
        <w:textAlignment w:val="baseline"/>
        <w:rPr>
          <w:rFonts w:ascii="Noto Sans" w:eastAsia="Times New Roman" w:hAnsi="Noto Sans" w:cs="Arial"/>
          <w:color w:val="1F497D" w:themeColor="text2"/>
          <w:sz w:val="22"/>
          <w:szCs w:val="22"/>
        </w:rPr>
      </w:pPr>
      <w:r w:rsidRPr="00743E7C">
        <w:rPr>
          <w:rFonts w:ascii="Noto Sans" w:eastAsia="Times New Roman" w:hAnsi="Noto Sans" w:cs="Arial"/>
          <w:b/>
          <w:bCs/>
          <w:color w:val="1F497D" w:themeColor="text2"/>
          <w:sz w:val="22"/>
          <w:szCs w:val="22"/>
        </w:rPr>
        <w:t>April 11 – 22, 2025</w:t>
      </w:r>
      <w:r w:rsidRPr="00CE042C">
        <w:rPr>
          <w:rFonts w:ascii="Noto Sans" w:eastAsia="Times New Roman" w:hAnsi="Noto Sans" w:cs="Arial"/>
          <w:color w:val="1F497D" w:themeColor="text2"/>
          <w:sz w:val="22"/>
          <w:szCs w:val="22"/>
        </w:rPr>
        <w:t> in Virginia</w:t>
      </w:r>
      <w:r w:rsidRPr="00CE042C">
        <w:rPr>
          <w:rFonts w:ascii="Noto Sans" w:eastAsia="Times New Roman" w:hAnsi="Noto Sans" w:cs="Arial"/>
          <w:color w:val="1F497D" w:themeColor="text2"/>
          <w:sz w:val="22"/>
          <w:szCs w:val="22"/>
        </w:rPr>
        <w:br/>
      </w:r>
      <w:r w:rsidRPr="00743E7C">
        <w:rPr>
          <w:rFonts w:ascii="Noto Sans" w:eastAsia="Times New Roman" w:hAnsi="Noto Sans" w:cs="Arial"/>
          <w:b/>
          <w:bCs/>
          <w:color w:val="1F497D" w:themeColor="text2"/>
          <w:sz w:val="22"/>
          <w:szCs w:val="22"/>
        </w:rPr>
        <w:t>April 18, 2025</w:t>
      </w:r>
      <w:r w:rsidRPr="00CE042C">
        <w:rPr>
          <w:rFonts w:ascii="Noto Sans" w:eastAsia="Times New Roman" w:hAnsi="Noto Sans" w:cs="Arial"/>
          <w:color w:val="1F497D" w:themeColor="text2"/>
          <w:sz w:val="22"/>
          <w:szCs w:val="22"/>
        </w:rPr>
        <w:t> across the nation</w:t>
      </w:r>
    </w:p>
    <w:p w14:paraId="3CD08ED9" w14:textId="77777777" w:rsidR="00CE042C" w:rsidRDefault="00CE042C" w:rsidP="00743E7C">
      <w:pPr>
        <w:spacing w:after="0" w:line="240" w:lineRule="auto"/>
        <w:jc w:val="center"/>
        <w:textAlignment w:val="baseline"/>
        <w:rPr>
          <w:rFonts w:ascii="Noto Sans" w:eastAsia="Times New Roman" w:hAnsi="Noto Sans" w:cs="Arial"/>
          <w:color w:val="1F497D" w:themeColor="text2"/>
          <w:sz w:val="27"/>
          <w:szCs w:val="27"/>
        </w:rPr>
      </w:pPr>
    </w:p>
    <w:p w14:paraId="2804E1F1" w14:textId="77777777" w:rsidR="00CE042C" w:rsidRPr="00CE042C" w:rsidRDefault="00CE042C" w:rsidP="00743E7C">
      <w:pPr>
        <w:spacing w:after="0" w:line="240" w:lineRule="auto"/>
        <w:jc w:val="center"/>
        <w:textAlignment w:val="baseline"/>
        <w:rPr>
          <w:rFonts w:ascii="Noto Sans" w:eastAsia="Times New Roman" w:hAnsi="Noto Sans" w:cs="Arial"/>
          <w:color w:val="5E5E5E"/>
          <w:sz w:val="27"/>
          <w:szCs w:val="27"/>
        </w:rPr>
      </w:pPr>
      <w:r>
        <w:rPr>
          <w:rFonts w:ascii="Noto Sans" w:eastAsia="Times New Roman" w:hAnsi="Noto Sans" w:cs="Arial"/>
          <w:noProof/>
          <w:color w:val="5E5E5E"/>
          <w:sz w:val="27"/>
          <w:szCs w:val="27"/>
        </w:rPr>
        <w:drawing>
          <wp:inline distT="0" distB="0" distL="0" distR="0" wp14:anchorId="6F37444A" wp14:editId="3643B090">
            <wp:extent cx="2962275" cy="1974850"/>
            <wp:effectExtent l="19050" t="0" r="9525" b="0"/>
            <wp:docPr id="5" name="Picture 5" descr="Two 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o Lights"/>
                    <pic:cNvPicPr>
                      <a:picLocks noChangeAspect="1" noChangeArrowheads="1"/>
                    </pic:cNvPicPr>
                  </pic:nvPicPr>
                  <pic:blipFill>
                    <a:blip r:embed="rId16" cstate="print"/>
                    <a:srcRect/>
                    <a:stretch>
                      <a:fillRect/>
                    </a:stretch>
                  </pic:blipFill>
                  <pic:spPr bwMode="auto">
                    <a:xfrm>
                      <a:off x="0" y="0"/>
                      <a:ext cx="2962275" cy="1974850"/>
                    </a:xfrm>
                    <a:prstGeom prst="rect">
                      <a:avLst/>
                    </a:prstGeom>
                    <a:noFill/>
                    <a:ln w="9525">
                      <a:noFill/>
                      <a:miter lim="800000"/>
                      <a:headEnd/>
                      <a:tailEnd/>
                    </a:ln>
                  </pic:spPr>
                </pic:pic>
              </a:graphicData>
            </a:graphic>
          </wp:inline>
        </w:drawing>
      </w:r>
    </w:p>
    <w:p w14:paraId="5E5C9C7C" w14:textId="77777777" w:rsidR="00CE042C" w:rsidRPr="00CE042C" w:rsidRDefault="00CE042C" w:rsidP="00743E7C">
      <w:pPr>
        <w:spacing w:after="0" w:line="240" w:lineRule="auto"/>
        <w:textAlignment w:val="baseline"/>
        <w:rPr>
          <w:rFonts w:ascii="Noto Sans" w:eastAsia="Times New Roman" w:hAnsi="Noto Sans" w:cs="Arial"/>
          <w:color w:val="5E5E5E"/>
          <w:sz w:val="22"/>
          <w:szCs w:val="22"/>
        </w:rPr>
      </w:pPr>
      <w:r>
        <w:rPr>
          <w:rFonts w:ascii="Noto Sans" w:eastAsia="Times New Roman" w:hAnsi="Noto Sans" w:cs="Arial"/>
          <w:b/>
          <w:bCs/>
          <w:color w:val="5E5E5E"/>
          <w:sz w:val="27"/>
        </w:rPr>
        <w:tab/>
      </w:r>
      <w:r w:rsidRPr="00E01296">
        <w:rPr>
          <w:rFonts w:ascii="Noto Sans" w:eastAsia="Times New Roman" w:hAnsi="Noto Sans" w:cs="Arial"/>
          <w:b/>
          <w:bCs/>
          <w:color w:val="1F497D" w:themeColor="text2"/>
          <w:sz w:val="24"/>
        </w:rPr>
        <w:t>Two Lights for Tomorrow</w:t>
      </w:r>
      <w:r w:rsidRPr="00CE042C">
        <w:rPr>
          <w:rFonts w:ascii="Noto Sans" w:eastAsia="Times New Roman" w:hAnsi="Noto Sans" w:cs="Arial"/>
          <w:color w:val="5E5E5E"/>
          <w:sz w:val="22"/>
          <w:szCs w:val="22"/>
        </w:rPr>
        <w:t> is a nationwide initiative to commence the celebration of the 250th birthday of the United States of America. The famous ride of Paul Revere occurred overnight on </w:t>
      </w:r>
      <w:r w:rsidRPr="00C12323">
        <w:rPr>
          <w:rFonts w:ascii="Noto Sans" w:eastAsia="Times New Roman" w:hAnsi="Noto Sans" w:cs="Arial"/>
          <w:b/>
          <w:bCs/>
          <w:color w:val="1F497D" w:themeColor="text2"/>
          <w:sz w:val="24"/>
        </w:rPr>
        <w:t>April 18 – 19, 1775</w:t>
      </w:r>
      <w:r w:rsidRPr="00CE042C">
        <w:rPr>
          <w:rFonts w:ascii="Noto Sans" w:eastAsia="Times New Roman" w:hAnsi="Noto Sans" w:cs="Arial"/>
          <w:color w:val="1F497D" w:themeColor="text2"/>
          <w:sz w:val="24"/>
        </w:rPr>
        <w:t>.</w:t>
      </w:r>
      <w:r w:rsidRPr="00CE042C">
        <w:rPr>
          <w:rFonts w:ascii="Noto Sans" w:eastAsia="Times New Roman" w:hAnsi="Noto Sans" w:cs="Arial"/>
          <w:color w:val="5E5E5E"/>
          <w:sz w:val="22"/>
          <w:szCs w:val="22"/>
        </w:rPr>
        <w:t xml:space="preserve"> Two Lights for Tomorrow originated out of multi-state collaboration at </w:t>
      </w:r>
      <w:r w:rsidRPr="00743E7C">
        <w:rPr>
          <w:rFonts w:ascii="Noto Sans" w:eastAsia="Times New Roman" w:hAnsi="Noto Sans" w:cs="Arial"/>
          <w:i/>
          <w:iCs/>
          <w:color w:val="5E5E5E"/>
          <w:sz w:val="22"/>
          <w:szCs w:val="22"/>
        </w:rPr>
        <w:t>A Common Cause to All</w:t>
      </w:r>
      <w:r w:rsidRPr="00CE042C">
        <w:rPr>
          <w:rFonts w:ascii="Noto Sans" w:eastAsia="Times New Roman" w:hAnsi="Noto Sans" w:cs="Arial"/>
          <w:color w:val="5E5E5E"/>
          <w:sz w:val="22"/>
          <w:szCs w:val="22"/>
        </w:rPr>
        <w:t> in Williamsburg and uses the imagery of that shining light 250 years ago as a uniting call to action today for our fellow citizens, no matter where they are, to commemorate and remind ourselves that our history is about working together for a better tomorrow.</w:t>
      </w:r>
    </w:p>
    <w:p w14:paraId="21EC3B42" w14:textId="77777777" w:rsidR="00CE042C" w:rsidRDefault="00743E7C" w:rsidP="00743E7C">
      <w:pPr>
        <w:spacing w:after="0" w:line="240" w:lineRule="auto"/>
        <w:textAlignment w:val="baseline"/>
        <w:rPr>
          <w:rFonts w:ascii="Noto Sans" w:eastAsia="Times New Roman" w:hAnsi="Noto Sans" w:cs="Arial"/>
          <w:color w:val="5E5E5E"/>
          <w:sz w:val="22"/>
          <w:szCs w:val="22"/>
        </w:rPr>
      </w:pPr>
      <w:r>
        <w:rPr>
          <w:rFonts w:ascii="Noto Sans" w:eastAsia="Times New Roman" w:hAnsi="Noto Sans" w:cs="Arial"/>
          <w:color w:val="5E5E5E"/>
          <w:sz w:val="27"/>
          <w:szCs w:val="27"/>
        </w:rPr>
        <w:tab/>
      </w:r>
      <w:r w:rsidR="00CE042C" w:rsidRPr="00CE042C">
        <w:rPr>
          <w:rFonts w:ascii="Noto Sans" w:eastAsia="Times New Roman" w:hAnsi="Noto Sans" w:cs="Arial"/>
          <w:color w:val="5E5E5E"/>
          <w:sz w:val="22"/>
          <w:szCs w:val="22"/>
        </w:rPr>
        <w:t>At its heart it is </w:t>
      </w:r>
      <w:r w:rsidR="00CE042C" w:rsidRPr="00743E7C">
        <w:rPr>
          <w:rFonts w:ascii="Noto Sans" w:eastAsia="Times New Roman" w:hAnsi="Noto Sans" w:cs="Arial"/>
          <w:b/>
          <w:bCs/>
          <w:color w:val="5E5E5E"/>
          <w:sz w:val="22"/>
          <w:szCs w:val="22"/>
        </w:rPr>
        <w:t>a call across the country</w:t>
      </w:r>
      <w:r w:rsidR="00CE042C" w:rsidRPr="00CE042C">
        <w:rPr>
          <w:rFonts w:ascii="Noto Sans" w:eastAsia="Times New Roman" w:hAnsi="Noto Sans" w:cs="Arial"/>
          <w:color w:val="5E5E5E"/>
          <w:sz w:val="22"/>
          <w:szCs w:val="22"/>
        </w:rPr>
        <w:t>, in private homes, local communities, and statehouses alike, for two lights to be displayed to remind us all of the importance to come together to form a more perfect union.</w:t>
      </w:r>
    </w:p>
    <w:p w14:paraId="7EAA1044" w14:textId="77777777" w:rsidR="00CE042C" w:rsidRPr="00CE042C" w:rsidRDefault="00CE042C" w:rsidP="00743E7C">
      <w:pPr>
        <w:pBdr>
          <w:bottom w:val="single" w:sz="6" w:space="0" w:color="E6E6E6"/>
        </w:pBdr>
        <w:spacing w:after="0" w:line="240" w:lineRule="auto"/>
        <w:textAlignment w:val="baseline"/>
        <w:outlineLvl w:val="3"/>
        <w:rPr>
          <w:rFonts w:ascii="Arial" w:eastAsia="Times New Roman" w:hAnsi="Arial" w:cs="Arial"/>
          <w:b/>
          <w:bCs/>
          <w:color w:val="383838"/>
          <w:sz w:val="24"/>
        </w:rPr>
      </w:pPr>
      <w:r w:rsidRPr="00CE042C">
        <w:rPr>
          <w:rFonts w:ascii="Arial" w:eastAsia="Times New Roman" w:hAnsi="Arial" w:cs="Arial"/>
          <w:b/>
          <w:bCs/>
          <w:color w:val="383838"/>
          <w:sz w:val="24"/>
        </w:rPr>
        <w:t>How to Participate</w:t>
      </w:r>
    </w:p>
    <w:p w14:paraId="5D3EF0DF" w14:textId="77777777" w:rsidR="00CE042C" w:rsidRPr="00CE042C" w:rsidRDefault="00743E7C" w:rsidP="00743E7C">
      <w:pPr>
        <w:spacing w:after="0" w:line="240" w:lineRule="auto"/>
        <w:textAlignment w:val="baseline"/>
        <w:rPr>
          <w:rFonts w:ascii="Noto Sans" w:eastAsia="Times New Roman" w:hAnsi="Noto Sans" w:cs="Arial"/>
          <w:color w:val="5E5E5E"/>
          <w:sz w:val="22"/>
          <w:szCs w:val="22"/>
        </w:rPr>
      </w:pPr>
      <w:r>
        <w:rPr>
          <w:rFonts w:ascii="Noto Sans" w:eastAsia="Times New Roman" w:hAnsi="Noto Sans" w:cs="Arial"/>
          <w:color w:val="5E5E5E"/>
          <w:sz w:val="27"/>
          <w:szCs w:val="27"/>
        </w:rPr>
        <w:tab/>
      </w:r>
      <w:r w:rsidR="00CE042C" w:rsidRPr="00CE042C">
        <w:rPr>
          <w:rFonts w:ascii="Noto Sans" w:eastAsia="Times New Roman" w:hAnsi="Noto Sans" w:cs="Arial"/>
          <w:color w:val="5E5E5E"/>
          <w:sz w:val="22"/>
          <w:szCs w:val="22"/>
        </w:rPr>
        <w:t>Everyone can participate! All you have to do is </w:t>
      </w:r>
      <w:r w:rsidR="00CE042C" w:rsidRPr="00743E7C">
        <w:rPr>
          <w:rFonts w:ascii="Noto Sans" w:eastAsia="Times New Roman" w:hAnsi="Noto Sans" w:cs="Arial"/>
          <w:b/>
          <w:bCs/>
          <w:color w:val="5E5E5E"/>
          <w:sz w:val="22"/>
          <w:szCs w:val="22"/>
        </w:rPr>
        <w:t>display two lights in your homes, at your visitor centers, your cultural, historical, and community sites, and in your government buildings </w:t>
      </w:r>
      <w:r w:rsidR="00CE042C" w:rsidRPr="00CE042C">
        <w:rPr>
          <w:rFonts w:ascii="Noto Sans" w:eastAsia="Times New Roman" w:hAnsi="Noto Sans" w:cs="Arial"/>
          <w:color w:val="5E5E5E"/>
          <w:sz w:val="22"/>
          <w:szCs w:val="22"/>
        </w:rPr>
        <w:t>in April 2025 to raise awareness and draw attention to and commemorate the beginning of our constant endeavor as a nation to work together for a better tomorrow!</w:t>
      </w:r>
    </w:p>
    <w:p w14:paraId="52AB71B4" w14:textId="77777777" w:rsidR="00E01296" w:rsidRDefault="00C12323" w:rsidP="00C12323">
      <w:pPr>
        <w:pBdr>
          <w:bottom w:val="single" w:sz="6" w:space="0" w:color="E6E6E6"/>
        </w:pBdr>
        <w:spacing w:after="0" w:line="240" w:lineRule="auto"/>
        <w:textAlignment w:val="baseline"/>
        <w:outlineLvl w:val="3"/>
        <w:rPr>
          <w:rFonts w:ascii="Arial" w:eastAsia="Times New Roman" w:hAnsi="Arial" w:cs="Arial"/>
          <w:b/>
          <w:bCs/>
          <w:noProof/>
          <w:color w:val="383838"/>
          <w:sz w:val="42"/>
          <w:szCs w:val="42"/>
        </w:rPr>
      </w:pPr>
      <w:r w:rsidRPr="00E01296">
        <w:rPr>
          <w:rFonts w:ascii="Arial" w:eastAsia="Times New Roman" w:hAnsi="Arial" w:cs="Arial"/>
          <w:b/>
          <w:bCs/>
          <w:color w:val="383838"/>
          <w:sz w:val="24"/>
        </w:rPr>
        <w:t>W</w:t>
      </w:r>
      <w:r w:rsidR="00CE042C" w:rsidRPr="00CE042C">
        <w:rPr>
          <w:rFonts w:ascii="Arial" w:eastAsia="Times New Roman" w:hAnsi="Arial" w:cs="Arial"/>
          <w:b/>
          <w:bCs/>
          <w:color w:val="383838"/>
          <w:sz w:val="24"/>
        </w:rPr>
        <w:t>here the Lights will Shine!</w:t>
      </w:r>
      <w:r w:rsidR="00743E7C" w:rsidRPr="00743E7C">
        <w:rPr>
          <w:rFonts w:ascii="Arial" w:eastAsia="Times New Roman" w:hAnsi="Arial" w:cs="Arial"/>
          <w:b/>
          <w:bCs/>
          <w:color w:val="383838"/>
          <w:sz w:val="42"/>
          <w:szCs w:val="42"/>
        </w:rPr>
        <w:t xml:space="preserve"> </w:t>
      </w:r>
    </w:p>
    <w:p w14:paraId="1635E64D" w14:textId="77777777" w:rsidR="00CE042C" w:rsidRDefault="00743E7C" w:rsidP="00E01296">
      <w:pPr>
        <w:pBdr>
          <w:bottom w:val="single" w:sz="6" w:space="0" w:color="E6E6E6"/>
        </w:pBdr>
        <w:spacing w:after="0" w:line="240" w:lineRule="auto"/>
        <w:jc w:val="center"/>
        <w:textAlignment w:val="baseline"/>
        <w:outlineLvl w:val="3"/>
        <w:rPr>
          <w:rFonts w:ascii="Arial" w:eastAsia="Times New Roman" w:hAnsi="Arial" w:cs="Arial"/>
          <w:b/>
          <w:bCs/>
          <w:color w:val="383838"/>
          <w:sz w:val="42"/>
          <w:szCs w:val="42"/>
        </w:rPr>
      </w:pPr>
      <w:r>
        <w:rPr>
          <w:rFonts w:ascii="Arial" w:eastAsia="Times New Roman" w:hAnsi="Arial" w:cs="Arial"/>
          <w:b/>
          <w:bCs/>
          <w:noProof/>
          <w:color w:val="383838"/>
          <w:sz w:val="42"/>
          <w:szCs w:val="42"/>
        </w:rPr>
        <w:drawing>
          <wp:inline distT="0" distB="0" distL="0" distR="0" wp14:anchorId="5DD94A85" wp14:editId="740CB1B8">
            <wp:extent cx="3228526" cy="14668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3232909" cy="1468841"/>
                    </a:xfrm>
                    <a:prstGeom prst="rect">
                      <a:avLst/>
                    </a:prstGeom>
                    <a:noFill/>
                    <a:ln w="9525">
                      <a:noFill/>
                      <a:miter lim="800000"/>
                      <a:headEnd/>
                      <a:tailEnd/>
                    </a:ln>
                  </pic:spPr>
                </pic:pic>
              </a:graphicData>
            </a:graphic>
          </wp:inline>
        </w:drawing>
      </w:r>
    </w:p>
    <w:p w14:paraId="2CD0DEA2" w14:textId="77777777" w:rsidR="00CE042C" w:rsidRPr="00CE042C" w:rsidRDefault="00743E7C" w:rsidP="00743E7C">
      <w:pPr>
        <w:spacing w:after="0" w:line="240" w:lineRule="auto"/>
        <w:textAlignment w:val="baseline"/>
        <w:rPr>
          <w:rFonts w:ascii="Noto Sans" w:eastAsia="Times New Roman" w:hAnsi="Noto Sans" w:cs="Arial"/>
          <w:color w:val="5E5E5E"/>
          <w:sz w:val="22"/>
          <w:szCs w:val="22"/>
        </w:rPr>
      </w:pPr>
      <w:r>
        <w:rPr>
          <w:rFonts w:ascii="Noto Sans" w:eastAsia="Times New Roman" w:hAnsi="Noto Sans" w:cs="Arial"/>
          <w:color w:val="5E5E5E"/>
          <w:sz w:val="27"/>
          <w:szCs w:val="27"/>
        </w:rPr>
        <w:lastRenderedPageBreak/>
        <w:tab/>
      </w:r>
      <w:r w:rsidR="00CE042C" w:rsidRPr="00CE042C">
        <w:rPr>
          <w:rFonts w:ascii="Noto Sans" w:eastAsia="Times New Roman" w:hAnsi="Noto Sans" w:cs="Arial"/>
          <w:color w:val="5E5E5E"/>
          <w:sz w:val="22"/>
          <w:szCs w:val="22"/>
        </w:rPr>
        <w:t>Will you be participating? Contact Kevin Hampton at </w:t>
      </w:r>
      <w:hyperlink r:id="rId18" w:history="1">
        <w:r w:rsidR="00CE042C" w:rsidRPr="00743E7C">
          <w:rPr>
            <w:rFonts w:ascii="Noto Sans" w:eastAsia="Times New Roman" w:hAnsi="Noto Sans" w:cs="Arial"/>
            <w:b/>
            <w:bCs/>
            <w:color w:val="0000FF"/>
            <w:sz w:val="22"/>
            <w:szCs w:val="22"/>
            <w:u w:val="single"/>
          </w:rPr>
          <w:t>khampton@va250.virginia.gov</w:t>
        </w:r>
      </w:hyperlink>
      <w:r w:rsidR="00CE042C" w:rsidRPr="00CE042C">
        <w:rPr>
          <w:rFonts w:ascii="Noto Sans" w:eastAsia="Times New Roman" w:hAnsi="Noto Sans" w:cs="Arial"/>
          <w:color w:val="5E5E5E"/>
          <w:sz w:val="22"/>
          <w:szCs w:val="22"/>
        </w:rPr>
        <w:t> to have your light added to the list!</w:t>
      </w:r>
    </w:p>
    <w:p w14:paraId="63F9AB57" w14:textId="77777777" w:rsidR="00CE042C" w:rsidRPr="00CE042C" w:rsidRDefault="00E01296" w:rsidP="00743E7C">
      <w:pPr>
        <w:spacing w:after="0" w:line="240" w:lineRule="auto"/>
        <w:textAlignment w:val="baseline"/>
        <w:rPr>
          <w:rFonts w:ascii="Noto Sans" w:eastAsia="Times New Roman" w:hAnsi="Noto Sans" w:cs="Arial"/>
          <w:color w:val="5E5E5E"/>
          <w:sz w:val="22"/>
          <w:szCs w:val="22"/>
        </w:rPr>
      </w:pPr>
      <w:r>
        <w:rPr>
          <w:rFonts w:ascii="Noto Sans" w:eastAsia="Times New Roman" w:hAnsi="Noto Sans" w:cs="Arial"/>
          <w:b/>
          <w:bCs/>
          <w:color w:val="5E5E5E"/>
          <w:sz w:val="22"/>
          <w:szCs w:val="22"/>
        </w:rPr>
        <w:tab/>
      </w:r>
      <w:r w:rsidR="00CE042C" w:rsidRPr="00743E7C">
        <w:rPr>
          <w:rFonts w:ascii="Noto Sans" w:eastAsia="Times New Roman" w:hAnsi="Noto Sans" w:cs="Arial"/>
          <w:b/>
          <w:bCs/>
          <w:color w:val="5E5E5E"/>
          <w:sz w:val="22"/>
          <w:szCs w:val="22"/>
        </w:rPr>
        <w:t>In Virginia</w:t>
      </w:r>
      <w:r w:rsidR="00CE042C" w:rsidRPr="00CE042C">
        <w:rPr>
          <w:rFonts w:ascii="Noto Sans" w:eastAsia="Times New Roman" w:hAnsi="Noto Sans" w:cs="Arial"/>
          <w:color w:val="5E5E5E"/>
          <w:sz w:val="22"/>
          <w:szCs w:val="22"/>
        </w:rPr>
        <w:t>, we’ll light our lanterns from </w:t>
      </w:r>
      <w:r w:rsidR="00CE042C" w:rsidRPr="00743E7C">
        <w:rPr>
          <w:rFonts w:ascii="Noto Sans" w:eastAsia="Times New Roman" w:hAnsi="Noto Sans" w:cs="Arial"/>
          <w:b/>
          <w:bCs/>
          <w:color w:val="5E5E5E"/>
          <w:sz w:val="22"/>
          <w:szCs w:val="22"/>
        </w:rPr>
        <w:t>April 11</w:t>
      </w:r>
      <w:r w:rsidR="00CE042C" w:rsidRPr="00743E7C">
        <w:rPr>
          <w:rFonts w:ascii="Noto Sans" w:eastAsia="Times New Roman" w:hAnsi="Noto Sans" w:cs="Arial"/>
          <w:b/>
          <w:bCs/>
          <w:color w:val="5E5E5E"/>
          <w:sz w:val="22"/>
          <w:szCs w:val="22"/>
          <w:vertAlign w:val="superscript"/>
        </w:rPr>
        <w:t>th</w:t>
      </w:r>
      <w:r w:rsidR="00CE042C" w:rsidRPr="00743E7C">
        <w:rPr>
          <w:rFonts w:ascii="Noto Sans" w:eastAsia="Times New Roman" w:hAnsi="Noto Sans" w:cs="Arial"/>
          <w:b/>
          <w:bCs/>
          <w:color w:val="5E5E5E"/>
          <w:sz w:val="22"/>
          <w:szCs w:val="22"/>
        </w:rPr>
        <w:t> to April 22</w:t>
      </w:r>
      <w:r w:rsidR="00CE042C" w:rsidRPr="00743E7C">
        <w:rPr>
          <w:rFonts w:ascii="Noto Sans" w:eastAsia="Times New Roman" w:hAnsi="Noto Sans" w:cs="Arial"/>
          <w:b/>
          <w:bCs/>
          <w:color w:val="5E5E5E"/>
          <w:sz w:val="22"/>
          <w:szCs w:val="22"/>
          <w:vertAlign w:val="superscript"/>
        </w:rPr>
        <w:t>nd</w:t>
      </w:r>
      <w:r w:rsidR="00CE042C" w:rsidRPr="00CE042C">
        <w:rPr>
          <w:rFonts w:ascii="Noto Sans" w:eastAsia="Times New Roman" w:hAnsi="Noto Sans" w:cs="Arial"/>
          <w:color w:val="5E5E5E"/>
          <w:sz w:val="22"/>
          <w:szCs w:val="22"/>
        </w:rPr>
        <w:t>, the 250</w:t>
      </w:r>
      <w:r w:rsidR="00CE042C" w:rsidRPr="00CE042C">
        <w:rPr>
          <w:rFonts w:ascii="Noto Sans" w:eastAsia="Times New Roman" w:hAnsi="Noto Sans" w:cs="Arial"/>
          <w:color w:val="5E5E5E"/>
          <w:sz w:val="22"/>
          <w:szCs w:val="22"/>
          <w:bdr w:val="none" w:sz="0" w:space="0" w:color="auto" w:frame="1"/>
          <w:vertAlign w:val="superscript"/>
        </w:rPr>
        <w:t>th</w:t>
      </w:r>
      <w:r w:rsidR="00CE042C" w:rsidRPr="00CE042C">
        <w:rPr>
          <w:rFonts w:ascii="Noto Sans" w:eastAsia="Times New Roman" w:hAnsi="Noto Sans" w:cs="Arial"/>
          <w:color w:val="5E5E5E"/>
          <w:sz w:val="22"/>
          <w:szCs w:val="22"/>
        </w:rPr>
        <w:t> anniversary of the Gunpower Incident in Williamsburg. We invite everyone across the state and across the nation to join us in this nationally unifying commemoration. Some states will display their lights on the anniversary itself on April 18</w:t>
      </w:r>
      <w:r w:rsidR="00CE042C" w:rsidRPr="00CE042C">
        <w:rPr>
          <w:rFonts w:ascii="Noto Sans" w:eastAsia="Times New Roman" w:hAnsi="Noto Sans" w:cs="Arial"/>
          <w:color w:val="5E5E5E"/>
          <w:sz w:val="22"/>
          <w:szCs w:val="22"/>
          <w:bdr w:val="none" w:sz="0" w:space="0" w:color="auto" w:frame="1"/>
          <w:vertAlign w:val="superscript"/>
        </w:rPr>
        <w:t>th</w:t>
      </w:r>
      <w:r w:rsidR="00CE042C" w:rsidRPr="00CE042C">
        <w:rPr>
          <w:rFonts w:ascii="Noto Sans" w:eastAsia="Times New Roman" w:hAnsi="Noto Sans" w:cs="Arial"/>
          <w:color w:val="5E5E5E"/>
          <w:sz w:val="22"/>
          <w:szCs w:val="22"/>
        </w:rPr>
        <w:t>, others will be displaying their lights the entire month of April! Some state commissions are planning a public program as two lights are lit at the statehouses as well so be sure to check with your state’s commission for when they’re planning to participate so you can join in!</w:t>
      </w:r>
    </w:p>
    <w:p w14:paraId="7C2F152C" w14:textId="77777777" w:rsidR="00CE042C" w:rsidRPr="00CE042C" w:rsidRDefault="00CE042C" w:rsidP="00743E7C">
      <w:pPr>
        <w:pBdr>
          <w:bottom w:val="single" w:sz="6" w:space="0" w:color="E6E6E6"/>
        </w:pBdr>
        <w:spacing w:after="0" w:line="240" w:lineRule="auto"/>
        <w:textAlignment w:val="baseline"/>
        <w:outlineLvl w:val="3"/>
        <w:rPr>
          <w:rFonts w:ascii="Arial" w:eastAsia="Times New Roman" w:hAnsi="Arial" w:cs="Arial"/>
          <w:b/>
          <w:bCs/>
          <w:color w:val="383838"/>
          <w:sz w:val="24"/>
          <w:u w:val="single"/>
        </w:rPr>
      </w:pPr>
      <w:r w:rsidRPr="00CE042C">
        <w:rPr>
          <w:rFonts w:ascii="Arial" w:eastAsia="Times New Roman" w:hAnsi="Arial" w:cs="Arial"/>
          <w:b/>
          <w:bCs/>
          <w:color w:val="383838"/>
          <w:sz w:val="24"/>
          <w:u w:val="single"/>
        </w:rPr>
        <w:t>Day of Service</w:t>
      </w:r>
    </w:p>
    <w:p w14:paraId="354C40C1" w14:textId="77777777" w:rsidR="00CE042C" w:rsidRPr="00CE042C" w:rsidRDefault="00743E7C" w:rsidP="00743E7C">
      <w:pPr>
        <w:spacing w:after="0" w:line="240" w:lineRule="auto"/>
        <w:textAlignment w:val="baseline"/>
        <w:rPr>
          <w:rFonts w:ascii="Noto Sans" w:eastAsia="Times New Roman" w:hAnsi="Noto Sans" w:cs="Arial"/>
          <w:color w:val="5E5E5E"/>
          <w:sz w:val="22"/>
          <w:szCs w:val="22"/>
        </w:rPr>
      </w:pPr>
      <w:r w:rsidRPr="00743E7C">
        <w:rPr>
          <w:rFonts w:ascii="Noto Sans" w:eastAsia="Times New Roman" w:hAnsi="Noto Sans" w:cs="Arial"/>
          <w:color w:val="5E5E5E"/>
          <w:sz w:val="22"/>
          <w:szCs w:val="22"/>
        </w:rPr>
        <w:tab/>
      </w:r>
      <w:r w:rsidR="00CE042C" w:rsidRPr="00CE042C">
        <w:rPr>
          <w:rFonts w:ascii="Noto Sans" w:eastAsia="Times New Roman" w:hAnsi="Noto Sans" w:cs="Arial"/>
          <w:color w:val="5E5E5E"/>
          <w:sz w:val="22"/>
          <w:szCs w:val="22"/>
        </w:rPr>
        <w:t>In some states, a day of service will follow the lantern lightings as a reminder that the idea of serving one another has been part of our national identity since that very first day 250 years ago.</w:t>
      </w:r>
    </w:p>
    <w:p w14:paraId="495D0B0C" w14:textId="77777777" w:rsidR="00CE042C" w:rsidRPr="00CE042C" w:rsidRDefault="00743E7C" w:rsidP="00743E7C">
      <w:pPr>
        <w:spacing w:after="0" w:line="240" w:lineRule="auto"/>
        <w:textAlignment w:val="baseline"/>
        <w:rPr>
          <w:rFonts w:ascii="Noto Sans" w:eastAsia="Times New Roman" w:hAnsi="Noto Sans" w:cs="Arial"/>
          <w:color w:val="5E5E5E"/>
          <w:sz w:val="22"/>
          <w:szCs w:val="22"/>
        </w:rPr>
      </w:pPr>
      <w:r w:rsidRPr="00743E7C">
        <w:rPr>
          <w:rFonts w:ascii="Noto Sans" w:eastAsia="Times New Roman" w:hAnsi="Noto Sans" w:cs="Arial"/>
          <w:color w:val="5E5E5E"/>
          <w:sz w:val="22"/>
          <w:szCs w:val="22"/>
        </w:rPr>
        <w:tab/>
      </w:r>
      <w:r w:rsidR="00CE042C" w:rsidRPr="00CE042C">
        <w:rPr>
          <w:rFonts w:ascii="Noto Sans" w:eastAsia="Times New Roman" w:hAnsi="Noto Sans" w:cs="Arial"/>
          <w:color w:val="5E5E5E"/>
          <w:sz w:val="22"/>
          <w:szCs w:val="22"/>
        </w:rPr>
        <w:t>Check with your state commission to see if they’re planning for that part or if they know of any volunteer projects ranging from park and cemetery clean-ups (especially with the close proximity to Earth Day) to community builds, food drives, and card writing to residents of care facilities, etc. The possibilities for service can be tailored to the needs of our citizens and in partnership with service organizations.</w:t>
      </w:r>
    </w:p>
    <w:p w14:paraId="117DAA85" w14:textId="77777777" w:rsidR="00CE042C" w:rsidRPr="00CE042C" w:rsidRDefault="00CE042C" w:rsidP="00743E7C">
      <w:pPr>
        <w:pBdr>
          <w:bottom w:val="single" w:sz="6" w:space="0" w:color="E6E6E6"/>
        </w:pBdr>
        <w:spacing w:after="0" w:line="240" w:lineRule="auto"/>
        <w:textAlignment w:val="baseline"/>
        <w:outlineLvl w:val="3"/>
        <w:rPr>
          <w:rFonts w:ascii="Arial" w:eastAsia="Times New Roman" w:hAnsi="Arial" w:cs="Arial"/>
          <w:b/>
          <w:bCs/>
          <w:color w:val="383838"/>
          <w:sz w:val="24"/>
          <w:u w:val="single"/>
        </w:rPr>
      </w:pPr>
      <w:r w:rsidRPr="00CE042C">
        <w:rPr>
          <w:rFonts w:ascii="Arial" w:eastAsia="Times New Roman" w:hAnsi="Arial" w:cs="Arial"/>
          <w:b/>
          <w:bCs/>
          <w:color w:val="383838"/>
          <w:sz w:val="24"/>
          <w:u w:val="single"/>
        </w:rPr>
        <w:t>Involve Your Community</w:t>
      </w:r>
    </w:p>
    <w:p w14:paraId="1D037E05" w14:textId="77777777" w:rsidR="00CE042C" w:rsidRPr="00CE042C" w:rsidRDefault="00743E7C" w:rsidP="00743E7C">
      <w:pPr>
        <w:spacing w:after="0" w:line="240" w:lineRule="auto"/>
        <w:textAlignment w:val="baseline"/>
        <w:rPr>
          <w:rFonts w:ascii="Noto Sans" w:eastAsia="Times New Roman" w:hAnsi="Noto Sans" w:cs="Arial"/>
          <w:color w:val="5E5E5E"/>
          <w:sz w:val="22"/>
          <w:szCs w:val="22"/>
        </w:rPr>
      </w:pPr>
      <w:r w:rsidRPr="00743E7C">
        <w:rPr>
          <w:rFonts w:ascii="Noto Sans" w:eastAsia="Times New Roman" w:hAnsi="Noto Sans" w:cs="Arial"/>
          <w:color w:val="5E5E5E"/>
          <w:sz w:val="22"/>
          <w:szCs w:val="22"/>
        </w:rPr>
        <w:tab/>
      </w:r>
      <w:r w:rsidR="00CE042C" w:rsidRPr="00CE042C">
        <w:rPr>
          <w:rFonts w:ascii="Noto Sans" w:eastAsia="Times New Roman" w:hAnsi="Noto Sans" w:cs="Arial"/>
          <w:color w:val="5E5E5E"/>
          <w:sz w:val="22"/>
          <w:szCs w:val="22"/>
        </w:rPr>
        <w:t>From two spotlights at a state capitol building beaming in the darkness to smaller displays at municipal buildings, and lights in individual homes, every citizen can participate. There isn’t a specific kind of light, duration of display, or location because the important part is just the willingness to participate!</w:t>
      </w:r>
    </w:p>
    <w:p w14:paraId="2A064728" w14:textId="77777777" w:rsidR="00CE042C" w:rsidRPr="00CE042C" w:rsidRDefault="00743E7C" w:rsidP="00743E7C">
      <w:pPr>
        <w:spacing w:after="0" w:line="240" w:lineRule="auto"/>
        <w:textAlignment w:val="baseline"/>
        <w:rPr>
          <w:rFonts w:ascii="Noto Sans" w:eastAsia="Times New Roman" w:hAnsi="Noto Sans" w:cs="Arial"/>
          <w:color w:val="5E5E5E"/>
          <w:sz w:val="22"/>
          <w:szCs w:val="22"/>
        </w:rPr>
      </w:pPr>
      <w:r w:rsidRPr="00743E7C">
        <w:rPr>
          <w:rFonts w:ascii="Noto Sans" w:eastAsia="Times New Roman" w:hAnsi="Noto Sans" w:cs="Arial"/>
          <w:color w:val="5E5E5E"/>
          <w:sz w:val="22"/>
          <w:szCs w:val="22"/>
        </w:rPr>
        <w:tab/>
      </w:r>
      <w:r w:rsidR="00CE042C" w:rsidRPr="00CE042C">
        <w:rPr>
          <w:rFonts w:ascii="Noto Sans" w:eastAsia="Times New Roman" w:hAnsi="Noto Sans" w:cs="Arial"/>
          <w:color w:val="5E5E5E"/>
          <w:sz w:val="22"/>
          <w:szCs w:val="22"/>
        </w:rPr>
        <w:t>Some governor’s offices are issuing executive orders to encourage government department buildings, municipalities, and every citizen to participate. Educational materials have been prepared by many states to engage students of all levels.</w:t>
      </w:r>
    </w:p>
    <w:p w14:paraId="4DE48BFE" w14:textId="77777777" w:rsidR="00CE042C" w:rsidRPr="00CE042C" w:rsidRDefault="00743E7C" w:rsidP="00743E7C">
      <w:pPr>
        <w:spacing w:after="0" w:line="240" w:lineRule="auto"/>
        <w:textAlignment w:val="baseline"/>
        <w:rPr>
          <w:rFonts w:ascii="Noto Sans" w:eastAsia="Times New Roman" w:hAnsi="Noto Sans" w:cs="Arial"/>
          <w:color w:val="5E5E5E"/>
          <w:sz w:val="22"/>
          <w:szCs w:val="22"/>
        </w:rPr>
      </w:pPr>
      <w:r w:rsidRPr="00743E7C">
        <w:rPr>
          <w:rFonts w:ascii="Noto Sans" w:eastAsia="Times New Roman" w:hAnsi="Noto Sans" w:cs="Arial"/>
          <w:b/>
          <w:bCs/>
          <w:color w:val="5E5E5E"/>
          <w:sz w:val="22"/>
          <w:szCs w:val="22"/>
        </w:rPr>
        <w:tab/>
      </w:r>
      <w:r w:rsidR="00CE042C" w:rsidRPr="00743E7C">
        <w:rPr>
          <w:rFonts w:ascii="Noto Sans" w:eastAsia="Times New Roman" w:hAnsi="Noto Sans" w:cs="Arial"/>
          <w:b/>
          <w:bCs/>
          <w:color w:val="5E5E5E"/>
          <w:sz w:val="22"/>
          <w:szCs w:val="22"/>
        </w:rPr>
        <w:t>We encourage participation at as many locations as possible – community centers, municipal and county administrative buildings, and private residences.</w:t>
      </w:r>
    </w:p>
    <w:p w14:paraId="53DB6D88" w14:textId="77777777" w:rsidR="00CE042C" w:rsidRPr="00CE042C" w:rsidRDefault="00CE042C" w:rsidP="00743E7C">
      <w:pPr>
        <w:pBdr>
          <w:bottom w:val="single" w:sz="6" w:space="0" w:color="E6E6E6"/>
        </w:pBdr>
        <w:spacing w:after="0" w:line="240" w:lineRule="auto"/>
        <w:textAlignment w:val="baseline"/>
        <w:outlineLvl w:val="3"/>
        <w:rPr>
          <w:rFonts w:ascii="Arial" w:eastAsia="Times New Roman" w:hAnsi="Arial" w:cs="Arial"/>
          <w:b/>
          <w:bCs/>
          <w:color w:val="383838"/>
          <w:sz w:val="22"/>
          <w:szCs w:val="22"/>
        </w:rPr>
      </w:pPr>
      <w:r w:rsidRPr="00CE042C">
        <w:rPr>
          <w:rFonts w:ascii="Arial" w:eastAsia="Times New Roman" w:hAnsi="Arial" w:cs="Arial"/>
          <w:b/>
          <w:bCs/>
          <w:color w:val="383838"/>
          <w:sz w:val="22"/>
          <w:szCs w:val="22"/>
        </w:rPr>
        <w:t>Tool Kit</w:t>
      </w:r>
    </w:p>
    <w:p w14:paraId="2405E794" w14:textId="77777777" w:rsidR="00CE042C" w:rsidRPr="00CE042C" w:rsidRDefault="00743E7C" w:rsidP="00743E7C">
      <w:pPr>
        <w:spacing w:after="0" w:line="240" w:lineRule="auto"/>
        <w:textAlignment w:val="baseline"/>
        <w:rPr>
          <w:rFonts w:ascii="Noto Sans" w:eastAsia="Times New Roman" w:hAnsi="Noto Sans" w:cs="Arial"/>
          <w:color w:val="5E5E5E"/>
          <w:sz w:val="22"/>
          <w:szCs w:val="22"/>
        </w:rPr>
      </w:pPr>
      <w:r w:rsidRPr="00743E7C">
        <w:rPr>
          <w:rFonts w:ascii="Noto Sans" w:eastAsia="Times New Roman" w:hAnsi="Noto Sans" w:cs="Arial"/>
          <w:color w:val="5E5E5E"/>
          <w:sz w:val="22"/>
          <w:szCs w:val="22"/>
        </w:rPr>
        <w:tab/>
      </w:r>
      <w:r w:rsidR="00CE042C" w:rsidRPr="00CE042C">
        <w:rPr>
          <w:rFonts w:ascii="Noto Sans" w:eastAsia="Times New Roman" w:hAnsi="Noto Sans" w:cs="Arial"/>
          <w:color w:val="5E5E5E"/>
          <w:sz w:val="22"/>
          <w:szCs w:val="22"/>
        </w:rPr>
        <w:t>These are some toolkit assets that may help you develop your own plan which includes an event logo, signage templates, proclamation templates, and more!</w:t>
      </w:r>
    </w:p>
    <w:p w14:paraId="1191E532" w14:textId="77777777" w:rsidR="00CE042C" w:rsidRPr="00CE042C" w:rsidRDefault="00CE042C" w:rsidP="00743E7C">
      <w:pPr>
        <w:numPr>
          <w:ilvl w:val="0"/>
          <w:numId w:val="2"/>
        </w:numPr>
        <w:spacing w:after="0" w:line="240" w:lineRule="auto"/>
        <w:ind w:left="525"/>
        <w:textAlignment w:val="baseline"/>
        <w:rPr>
          <w:rFonts w:ascii="Noto Sans" w:eastAsia="Times New Roman" w:hAnsi="Noto Sans" w:cs="Arial"/>
          <w:color w:val="5E5E5E"/>
          <w:sz w:val="22"/>
          <w:szCs w:val="22"/>
        </w:rPr>
      </w:pPr>
      <w:hyperlink r:id="rId19" w:history="1">
        <w:r w:rsidRPr="00743E7C">
          <w:rPr>
            <w:rFonts w:ascii="Noto Sans" w:eastAsia="Times New Roman" w:hAnsi="Noto Sans" w:cs="Arial"/>
            <w:color w:val="0000FF"/>
            <w:sz w:val="22"/>
            <w:szCs w:val="22"/>
            <w:u w:val="single"/>
          </w:rPr>
          <w:t>Logos</w:t>
        </w:r>
      </w:hyperlink>
      <w:r w:rsidRPr="00CE042C">
        <w:rPr>
          <w:rFonts w:ascii="Noto Sans" w:eastAsia="Times New Roman" w:hAnsi="Noto Sans" w:cs="Arial"/>
          <w:color w:val="5E5E5E"/>
          <w:sz w:val="22"/>
          <w:szCs w:val="22"/>
        </w:rPr>
        <w:t> (for print and digital use)</w:t>
      </w:r>
    </w:p>
    <w:p w14:paraId="25126D22" w14:textId="77777777" w:rsidR="00CE042C" w:rsidRPr="00CE042C" w:rsidRDefault="00CE042C" w:rsidP="00743E7C">
      <w:pPr>
        <w:numPr>
          <w:ilvl w:val="0"/>
          <w:numId w:val="2"/>
        </w:numPr>
        <w:spacing w:after="0" w:line="240" w:lineRule="auto"/>
        <w:ind w:left="525"/>
        <w:textAlignment w:val="baseline"/>
        <w:rPr>
          <w:rFonts w:ascii="Noto Sans" w:eastAsia="Times New Roman" w:hAnsi="Noto Sans" w:cs="Arial"/>
          <w:color w:val="5E5E5E"/>
          <w:sz w:val="22"/>
          <w:szCs w:val="22"/>
        </w:rPr>
      </w:pPr>
      <w:hyperlink r:id="rId20" w:history="1">
        <w:r w:rsidRPr="00743E7C">
          <w:rPr>
            <w:rFonts w:ascii="Noto Sans" w:eastAsia="Times New Roman" w:hAnsi="Noto Sans" w:cs="Arial"/>
            <w:color w:val="0000FF"/>
            <w:sz w:val="22"/>
            <w:szCs w:val="22"/>
            <w:u w:val="single"/>
          </w:rPr>
          <w:t>Signage Templates</w:t>
        </w:r>
      </w:hyperlink>
      <w:r w:rsidRPr="00CE042C">
        <w:rPr>
          <w:rFonts w:ascii="Noto Sans" w:eastAsia="Times New Roman" w:hAnsi="Noto Sans" w:cs="Arial"/>
          <w:color w:val="5E5E5E"/>
          <w:sz w:val="22"/>
          <w:szCs w:val="22"/>
        </w:rPr>
        <w:t> (for windows, tabletop, and yard signs)</w:t>
      </w:r>
    </w:p>
    <w:p w14:paraId="4EF16D25" w14:textId="77777777" w:rsidR="00CE042C" w:rsidRPr="00CE042C" w:rsidRDefault="00CE042C" w:rsidP="00743E7C">
      <w:pPr>
        <w:numPr>
          <w:ilvl w:val="0"/>
          <w:numId w:val="2"/>
        </w:numPr>
        <w:spacing w:after="0" w:line="240" w:lineRule="auto"/>
        <w:ind w:left="525"/>
        <w:textAlignment w:val="baseline"/>
        <w:rPr>
          <w:rFonts w:ascii="Noto Sans" w:eastAsia="Times New Roman" w:hAnsi="Noto Sans" w:cs="Arial"/>
          <w:color w:val="5E5E5E"/>
          <w:sz w:val="22"/>
          <w:szCs w:val="22"/>
        </w:rPr>
      </w:pPr>
      <w:hyperlink r:id="rId21" w:history="1">
        <w:r w:rsidRPr="00743E7C">
          <w:rPr>
            <w:rFonts w:ascii="Noto Sans" w:eastAsia="Times New Roman" w:hAnsi="Noto Sans" w:cs="Arial"/>
            <w:color w:val="0000FF"/>
            <w:sz w:val="22"/>
            <w:szCs w:val="22"/>
            <w:u w:val="single"/>
          </w:rPr>
          <w:t>Proclamation Template</w:t>
        </w:r>
      </w:hyperlink>
    </w:p>
    <w:p w14:paraId="1EF4FC56" w14:textId="77777777" w:rsidR="00CE042C" w:rsidRPr="00CE042C" w:rsidRDefault="00CE042C" w:rsidP="00743E7C">
      <w:pPr>
        <w:numPr>
          <w:ilvl w:val="0"/>
          <w:numId w:val="2"/>
        </w:numPr>
        <w:spacing w:after="0" w:line="240" w:lineRule="auto"/>
        <w:ind w:left="525"/>
        <w:textAlignment w:val="baseline"/>
        <w:rPr>
          <w:rFonts w:ascii="Noto Sans" w:eastAsia="Times New Roman" w:hAnsi="Noto Sans" w:cs="Arial"/>
          <w:color w:val="5E5E5E"/>
          <w:sz w:val="22"/>
          <w:szCs w:val="22"/>
        </w:rPr>
      </w:pPr>
      <w:hyperlink r:id="rId22" w:history="1">
        <w:r w:rsidRPr="00743E7C">
          <w:rPr>
            <w:rFonts w:ascii="Noto Sans" w:eastAsia="Times New Roman" w:hAnsi="Noto Sans" w:cs="Arial"/>
            <w:color w:val="0000FF"/>
            <w:sz w:val="22"/>
            <w:szCs w:val="22"/>
            <w:u w:val="single"/>
          </w:rPr>
          <w:t>Educational Materials</w:t>
        </w:r>
      </w:hyperlink>
    </w:p>
    <w:p w14:paraId="37812531" w14:textId="77777777" w:rsidR="00CE042C" w:rsidRPr="00CE042C" w:rsidRDefault="00CE042C" w:rsidP="00743E7C">
      <w:pPr>
        <w:numPr>
          <w:ilvl w:val="0"/>
          <w:numId w:val="2"/>
        </w:numPr>
        <w:spacing w:after="0" w:line="240" w:lineRule="auto"/>
        <w:ind w:left="525"/>
        <w:textAlignment w:val="baseline"/>
        <w:rPr>
          <w:rFonts w:ascii="Noto Sans" w:eastAsia="Times New Roman" w:hAnsi="Noto Sans" w:cs="Arial"/>
          <w:color w:val="5E5E5E"/>
          <w:sz w:val="22"/>
          <w:szCs w:val="22"/>
        </w:rPr>
      </w:pPr>
      <w:r w:rsidRPr="00743E7C">
        <w:rPr>
          <w:rFonts w:ascii="Noto Sans" w:eastAsia="Times New Roman" w:hAnsi="Noto Sans" w:cs="Arial"/>
          <w:b/>
          <w:bCs/>
          <w:color w:val="5E5E5E"/>
          <w:sz w:val="22"/>
          <w:szCs w:val="22"/>
        </w:rPr>
        <w:t>Coloring Sheets</w:t>
      </w:r>
    </w:p>
    <w:p w14:paraId="707C9A3F" w14:textId="77777777" w:rsidR="00CE042C" w:rsidRPr="00CE042C" w:rsidRDefault="00CE042C" w:rsidP="00743E7C">
      <w:pPr>
        <w:numPr>
          <w:ilvl w:val="1"/>
          <w:numId w:val="2"/>
        </w:numPr>
        <w:spacing w:after="0" w:line="240" w:lineRule="auto"/>
        <w:ind w:left="1050"/>
        <w:textAlignment w:val="baseline"/>
        <w:rPr>
          <w:rFonts w:ascii="Noto Sans" w:eastAsia="Times New Roman" w:hAnsi="Noto Sans" w:cs="Arial"/>
          <w:color w:val="5E5E5E"/>
          <w:sz w:val="22"/>
          <w:szCs w:val="22"/>
        </w:rPr>
      </w:pPr>
      <w:hyperlink r:id="rId23" w:history="1">
        <w:r w:rsidRPr="00743E7C">
          <w:rPr>
            <w:rFonts w:ascii="Noto Sans" w:eastAsia="Times New Roman" w:hAnsi="Noto Sans" w:cs="Arial"/>
            <w:color w:val="0000FF"/>
            <w:sz w:val="22"/>
            <w:szCs w:val="22"/>
            <w:u w:val="single"/>
          </w:rPr>
          <w:t>Sheet 1</w:t>
        </w:r>
      </w:hyperlink>
    </w:p>
    <w:p w14:paraId="77364DBB" w14:textId="77777777" w:rsidR="00CE042C" w:rsidRDefault="00CE042C" w:rsidP="00743E7C">
      <w:pPr>
        <w:numPr>
          <w:ilvl w:val="1"/>
          <w:numId w:val="2"/>
        </w:numPr>
        <w:spacing w:after="0" w:line="240" w:lineRule="auto"/>
        <w:ind w:left="1050"/>
        <w:textAlignment w:val="baseline"/>
        <w:rPr>
          <w:rFonts w:ascii="Noto Sans" w:eastAsia="Times New Roman" w:hAnsi="Noto Sans" w:cs="Arial"/>
          <w:color w:val="5E5E5E"/>
          <w:sz w:val="22"/>
          <w:szCs w:val="22"/>
        </w:rPr>
      </w:pPr>
      <w:hyperlink r:id="rId24" w:history="1">
        <w:r w:rsidRPr="00743E7C">
          <w:rPr>
            <w:rFonts w:ascii="Noto Sans" w:eastAsia="Times New Roman" w:hAnsi="Noto Sans" w:cs="Arial"/>
            <w:color w:val="0000FF"/>
            <w:sz w:val="22"/>
            <w:szCs w:val="22"/>
            <w:u w:val="single"/>
          </w:rPr>
          <w:t>Sheet 2</w:t>
        </w:r>
      </w:hyperlink>
    </w:p>
    <w:p w14:paraId="79510008" w14:textId="77777777" w:rsidR="00CE042C" w:rsidRPr="00CE042C" w:rsidRDefault="00CE042C" w:rsidP="00E01296">
      <w:pPr>
        <w:pBdr>
          <w:bottom w:val="single" w:sz="6" w:space="0" w:color="E6E6E6"/>
        </w:pBdr>
        <w:spacing w:after="0" w:line="240" w:lineRule="auto"/>
        <w:textAlignment w:val="baseline"/>
        <w:outlineLvl w:val="3"/>
        <w:rPr>
          <w:rFonts w:ascii="Noto Sans" w:eastAsia="Times New Roman" w:hAnsi="Noto Sans" w:cs="Times New Roman"/>
          <w:color w:val="0000FF"/>
          <w:sz w:val="27"/>
          <w:szCs w:val="27"/>
          <w:bdr w:val="none" w:sz="0" w:space="0" w:color="auto" w:frame="1"/>
        </w:rPr>
      </w:pPr>
      <w:r w:rsidRPr="00CE042C">
        <w:rPr>
          <w:rFonts w:ascii="Arial" w:eastAsia="Times New Roman" w:hAnsi="Arial" w:cs="Arial"/>
          <w:b/>
          <w:bCs/>
          <w:color w:val="383838"/>
          <w:sz w:val="24"/>
          <w:u w:val="single"/>
        </w:rPr>
        <w:t>In The News</w:t>
      </w:r>
      <w:r w:rsidRPr="00CE042C">
        <w:rPr>
          <w:rFonts w:ascii="Noto Sans" w:eastAsia="Times New Roman" w:hAnsi="Noto Sans" w:cs="Arial"/>
          <w:color w:val="5E5E5E"/>
          <w:sz w:val="27"/>
          <w:szCs w:val="27"/>
        </w:rPr>
        <w:fldChar w:fldCharType="begin"/>
      </w:r>
      <w:r w:rsidRPr="00CE042C">
        <w:rPr>
          <w:rFonts w:ascii="Noto Sans" w:eastAsia="Times New Roman" w:hAnsi="Noto Sans" w:cs="Arial"/>
          <w:color w:val="5E5E5E"/>
          <w:sz w:val="27"/>
          <w:szCs w:val="27"/>
        </w:rPr>
        <w:instrText xml:space="preserve"> HYPERLINK "https://www.shelbycountyreporter.com/2025/03/12/gov-ivey-signs-two-lights-for-tomorrow-day-proclamation/" \t "_blank" </w:instrText>
      </w:r>
      <w:r w:rsidRPr="00CE042C">
        <w:rPr>
          <w:rFonts w:ascii="Noto Sans" w:eastAsia="Times New Roman" w:hAnsi="Noto Sans" w:cs="Arial"/>
          <w:color w:val="5E5E5E"/>
          <w:sz w:val="27"/>
          <w:szCs w:val="27"/>
        </w:rPr>
      </w:r>
      <w:r w:rsidRPr="00CE042C">
        <w:rPr>
          <w:rFonts w:ascii="Noto Sans" w:eastAsia="Times New Roman" w:hAnsi="Noto Sans" w:cs="Arial"/>
          <w:color w:val="5E5E5E"/>
          <w:sz w:val="27"/>
          <w:szCs w:val="27"/>
        </w:rPr>
        <w:fldChar w:fldCharType="separate"/>
      </w:r>
    </w:p>
    <w:p w14:paraId="337B31E9" w14:textId="77777777" w:rsidR="00CE042C" w:rsidRPr="00CE042C" w:rsidRDefault="00CE042C" w:rsidP="00E01296">
      <w:pPr>
        <w:spacing w:after="0" w:line="240" w:lineRule="auto"/>
        <w:textAlignment w:val="baseline"/>
        <w:rPr>
          <w:rFonts w:ascii="Arial" w:eastAsia="Times New Roman" w:hAnsi="Arial" w:cs="Arial"/>
          <w:b/>
          <w:bCs/>
          <w:color w:val="222222"/>
          <w:sz w:val="22"/>
          <w:szCs w:val="22"/>
          <w:bdr w:val="none" w:sz="0" w:space="0" w:color="auto" w:frame="1"/>
        </w:rPr>
      </w:pPr>
      <w:r>
        <w:rPr>
          <w:rFonts w:ascii="Noto Sans" w:eastAsia="Times New Roman" w:hAnsi="Noto Sans" w:cs="Arial"/>
          <w:noProof/>
          <w:color w:val="0000FF"/>
          <w:sz w:val="27"/>
          <w:szCs w:val="27"/>
          <w:bdr w:val="none" w:sz="0" w:space="0" w:color="auto" w:frame="1"/>
        </w:rPr>
        <w:drawing>
          <wp:inline distT="0" distB="0" distL="0" distR="0" wp14:anchorId="260AE525" wp14:editId="0B057551">
            <wp:extent cx="2565366" cy="1853878"/>
            <wp:effectExtent l="19050" t="0" r="6384" b="0"/>
            <wp:docPr id="6" name="Picture 6" descr="Gov. Ivey signs Two Lights for Tomorrow Day Proclamatio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v. Ivey signs Two Lights for Tomorrow Day Proclamation">
                      <a:hlinkClick r:id="rId7" tgtFrame="&quot;_blank&quot;"/>
                    </pic:cNvPr>
                    <pic:cNvPicPr>
                      <a:picLocks noChangeAspect="1" noChangeArrowheads="1"/>
                    </pic:cNvPicPr>
                  </pic:nvPicPr>
                  <pic:blipFill>
                    <a:blip r:embed="rId25" cstate="print"/>
                    <a:srcRect/>
                    <a:stretch>
                      <a:fillRect/>
                    </a:stretch>
                  </pic:blipFill>
                  <pic:spPr bwMode="auto">
                    <a:xfrm>
                      <a:off x="0" y="0"/>
                      <a:ext cx="2565366" cy="1853878"/>
                    </a:xfrm>
                    <a:prstGeom prst="rect">
                      <a:avLst/>
                    </a:prstGeom>
                    <a:noFill/>
                    <a:ln w="9525">
                      <a:noFill/>
                      <a:miter lim="800000"/>
                      <a:headEnd/>
                      <a:tailEnd/>
                    </a:ln>
                  </pic:spPr>
                </pic:pic>
              </a:graphicData>
            </a:graphic>
          </wp:inline>
        </w:drawing>
      </w:r>
      <w:r w:rsidR="00E01296">
        <w:rPr>
          <w:rFonts w:ascii="Arial" w:eastAsia="Times New Roman" w:hAnsi="Arial" w:cs="Arial"/>
          <w:b/>
          <w:bCs/>
          <w:color w:val="222222"/>
          <w:sz w:val="22"/>
          <w:szCs w:val="22"/>
          <w:bdr w:val="none" w:sz="0" w:space="0" w:color="auto" w:frame="1"/>
        </w:rPr>
        <w:t xml:space="preserve"> </w:t>
      </w:r>
      <w:r w:rsidRPr="00CE042C">
        <w:rPr>
          <w:rFonts w:ascii="Arial" w:eastAsia="Times New Roman" w:hAnsi="Arial" w:cs="Arial"/>
          <w:b/>
          <w:bCs/>
          <w:color w:val="222222"/>
          <w:sz w:val="22"/>
          <w:szCs w:val="22"/>
          <w:bdr w:val="none" w:sz="0" w:space="0" w:color="auto" w:frame="1"/>
        </w:rPr>
        <w:t>Gov. Ivey signs Two Lights for Tomorrow Day Proclamation</w:t>
      </w:r>
    </w:p>
    <w:p w14:paraId="18368CFE" w14:textId="77777777" w:rsidR="00CE042C" w:rsidRPr="00E01296" w:rsidRDefault="00CE042C" w:rsidP="00CE042C">
      <w:pPr>
        <w:spacing w:after="0" w:line="240" w:lineRule="auto"/>
        <w:textAlignment w:val="baseline"/>
        <w:rPr>
          <w:rFonts w:ascii="Times New Roman" w:eastAsia="Times New Roman" w:hAnsi="Times New Roman" w:cs="Times New Roman"/>
          <w:b/>
          <w:color w:val="0000FF"/>
          <w:sz w:val="22"/>
          <w:szCs w:val="22"/>
          <w:u w:val="single"/>
          <w:bdr w:val="none" w:sz="0" w:space="0" w:color="auto" w:frame="1"/>
        </w:rPr>
      </w:pPr>
      <w:r w:rsidRPr="00CE042C">
        <w:rPr>
          <w:rFonts w:ascii="Noto Sans" w:eastAsia="Times New Roman" w:hAnsi="Noto Sans" w:cs="Arial"/>
          <w:color w:val="5E5E5E"/>
          <w:sz w:val="27"/>
          <w:szCs w:val="27"/>
        </w:rPr>
        <w:fldChar w:fldCharType="end"/>
      </w:r>
      <w:r w:rsidRPr="00CE042C">
        <w:rPr>
          <w:rFonts w:ascii="Noto Sans" w:eastAsia="Times New Roman" w:hAnsi="Noto Sans" w:cs="Arial"/>
          <w:b/>
          <w:color w:val="5E5E5E"/>
          <w:sz w:val="22"/>
          <w:szCs w:val="22"/>
          <w:u w:val="single"/>
        </w:rPr>
        <w:fldChar w:fldCharType="begin"/>
      </w:r>
      <w:r w:rsidRPr="00CE042C">
        <w:rPr>
          <w:rFonts w:ascii="Noto Sans" w:eastAsia="Times New Roman" w:hAnsi="Noto Sans" w:cs="Arial"/>
          <w:b/>
          <w:color w:val="5E5E5E"/>
          <w:sz w:val="22"/>
          <w:szCs w:val="22"/>
          <w:u w:val="single"/>
        </w:rPr>
        <w:instrText xml:space="preserve"> HYPERLINK "https://www.shelbycountyreporter.com/2025/03/12/gov-ivey-signs-two-lights-for-tomorrow-day-proclamation/" \t "_blank" </w:instrText>
      </w:r>
      <w:r w:rsidRPr="00CE042C">
        <w:rPr>
          <w:rFonts w:ascii="Noto Sans" w:eastAsia="Times New Roman" w:hAnsi="Noto Sans" w:cs="Arial"/>
          <w:b/>
          <w:color w:val="5E5E5E"/>
          <w:sz w:val="22"/>
          <w:szCs w:val="22"/>
          <w:u w:val="single"/>
        </w:rPr>
      </w:r>
      <w:r w:rsidRPr="00CE042C">
        <w:rPr>
          <w:rFonts w:ascii="Noto Sans" w:eastAsia="Times New Roman" w:hAnsi="Noto Sans" w:cs="Arial"/>
          <w:b/>
          <w:color w:val="5E5E5E"/>
          <w:sz w:val="22"/>
          <w:szCs w:val="22"/>
          <w:u w:val="single"/>
        </w:rPr>
        <w:fldChar w:fldCharType="separate"/>
      </w:r>
    </w:p>
    <w:p w14:paraId="7FCB9B7A" w14:textId="77777777" w:rsidR="00CE042C" w:rsidRDefault="00CE042C" w:rsidP="000A0FC2">
      <w:pPr>
        <w:spacing w:after="0" w:line="240" w:lineRule="auto"/>
        <w:textAlignment w:val="baseline"/>
      </w:pPr>
      <w:r w:rsidRPr="00CE042C">
        <w:rPr>
          <w:rFonts w:ascii="Arial" w:eastAsia="Times New Roman" w:hAnsi="Arial" w:cs="Arial"/>
          <w:b/>
          <w:bCs/>
          <w:color w:val="383838"/>
          <w:sz w:val="22"/>
          <w:szCs w:val="22"/>
          <w:u w:val="single"/>
          <w:bdr w:val="none" w:sz="0" w:space="0" w:color="auto" w:frame="1"/>
        </w:rPr>
        <w:lastRenderedPageBreak/>
        <w:t>Contact</w:t>
      </w:r>
      <w:r w:rsidRPr="00CE042C">
        <w:rPr>
          <w:rFonts w:ascii="Noto Sans" w:eastAsia="Times New Roman" w:hAnsi="Noto Sans" w:cs="Arial"/>
          <w:b/>
          <w:color w:val="5E5E5E"/>
          <w:sz w:val="22"/>
          <w:szCs w:val="22"/>
          <w:u w:val="single"/>
        </w:rPr>
        <w:fldChar w:fldCharType="end"/>
      </w:r>
      <w:r w:rsidR="00C12323" w:rsidRPr="00E01296">
        <w:rPr>
          <w:rFonts w:ascii="Noto Sans" w:eastAsia="Times New Roman" w:hAnsi="Noto Sans" w:cs="Arial"/>
          <w:color w:val="5E5E5E"/>
          <w:sz w:val="22"/>
          <w:szCs w:val="22"/>
        </w:rPr>
        <w:t xml:space="preserve">   </w:t>
      </w:r>
      <w:hyperlink r:id="rId26" w:tgtFrame="_blank" w:history="1">
        <w:r w:rsidRPr="00E01296">
          <w:rPr>
            <w:rFonts w:ascii="Noto Sans" w:eastAsia="Times New Roman" w:hAnsi="Noto Sans" w:cs="Arial"/>
            <w:color w:val="0000FF"/>
            <w:sz w:val="22"/>
            <w:szCs w:val="22"/>
            <w:u w:val="single"/>
          </w:rPr>
          <w:t>Kevin Hampton</w:t>
        </w:r>
        <w:r w:rsidR="00E01296">
          <w:rPr>
            <w:rFonts w:ascii="Noto Sans" w:eastAsia="Times New Roman" w:hAnsi="Noto Sans" w:cs="Arial"/>
            <w:color w:val="0000FF"/>
            <w:sz w:val="22"/>
            <w:szCs w:val="22"/>
            <w:u w:val="single"/>
          </w:rPr>
          <w:t xml:space="preserve">  </w:t>
        </w:r>
        <w:r w:rsidR="00E01296" w:rsidRPr="00E01296">
          <w:rPr>
            <w:rFonts w:ascii="Noto Sans" w:eastAsia="Times New Roman" w:hAnsi="Noto Sans" w:cs="Arial"/>
            <w:color w:val="0000FF"/>
            <w:sz w:val="22"/>
            <w:szCs w:val="22"/>
          </w:rPr>
          <w:tab/>
        </w:r>
        <w:r w:rsidR="00E01296" w:rsidRPr="00E01296">
          <w:rPr>
            <w:rFonts w:ascii="Noto Sans" w:eastAsia="Times New Roman" w:hAnsi="Noto Sans" w:cs="Arial"/>
            <w:color w:val="0000FF"/>
            <w:sz w:val="22"/>
            <w:szCs w:val="22"/>
          </w:rPr>
          <w:tab/>
        </w:r>
        <w:r w:rsidRPr="00E01296">
          <w:rPr>
            <w:rFonts w:ascii="Noto Sans" w:eastAsia="Times New Roman" w:hAnsi="Noto Sans" w:cs="Arial"/>
            <w:color w:val="0000FF"/>
            <w:sz w:val="22"/>
            <w:szCs w:val="22"/>
            <w:u w:val="single"/>
          </w:rPr>
          <w:t>VA250 Assistant Director, Programs &amp; Education</w:t>
        </w:r>
        <w:r w:rsidRPr="00CE042C">
          <w:rPr>
            <w:rFonts w:ascii="Noto Sans" w:eastAsia="Times New Roman" w:hAnsi="Noto Sans" w:cs="Arial"/>
            <w:color w:val="0000FF"/>
            <w:sz w:val="22"/>
            <w:szCs w:val="22"/>
            <w:bdr w:val="none" w:sz="0" w:space="0" w:color="auto" w:frame="1"/>
          </w:rPr>
          <w:br/>
        </w:r>
      </w:hyperlink>
      <w:r w:rsidR="00C12323" w:rsidRPr="00E01296">
        <w:rPr>
          <w:rFonts w:ascii="Noto Sans" w:eastAsia="Times New Roman" w:hAnsi="Noto Sans" w:cs="Arial"/>
          <w:color w:val="5E5E5E"/>
          <w:sz w:val="22"/>
          <w:szCs w:val="22"/>
        </w:rPr>
        <w:tab/>
      </w:r>
      <w:r w:rsidR="00C12323" w:rsidRPr="00E01296">
        <w:rPr>
          <w:rFonts w:ascii="Noto Sans" w:eastAsia="Times New Roman" w:hAnsi="Noto Sans" w:cs="Arial"/>
          <w:color w:val="5E5E5E"/>
          <w:sz w:val="22"/>
          <w:szCs w:val="22"/>
        </w:rPr>
        <w:tab/>
      </w:r>
      <w:r w:rsidR="00C12323" w:rsidRPr="00E01296">
        <w:rPr>
          <w:rFonts w:ascii="Noto Sans" w:eastAsia="Times New Roman" w:hAnsi="Noto Sans" w:cs="Arial"/>
          <w:color w:val="5E5E5E"/>
          <w:sz w:val="22"/>
          <w:szCs w:val="22"/>
        </w:rPr>
        <w:tab/>
      </w:r>
      <w:r w:rsidR="00C12323" w:rsidRPr="00E01296">
        <w:rPr>
          <w:rFonts w:ascii="Noto Sans" w:eastAsia="Times New Roman" w:hAnsi="Noto Sans" w:cs="Arial"/>
          <w:color w:val="5E5E5E"/>
          <w:sz w:val="22"/>
          <w:szCs w:val="22"/>
        </w:rPr>
        <w:tab/>
      </w:r>
      <w:r w:rsidR="00C12323" w:rsidRPr="00E01296">
        <w:rPr>
          <w:rFonts w:ascii="Noto Sans" w:eastAsia="Times New Roman" w:hAnsi="Noto Sans" w:cs="Arial"/>
          <w:color w:val="5E5E5E"/>
          <w:sz w:val="22"/>
          <w:szCs w:val="22"/>
        </w:rPr>
        <w:tab/>
      </w:r>
      <w:hyperlink r:id="rId27" w:history="1">
        <w:r w:rsidRPr="00E01296">
          <w:rPr>
            <w:rFonts w:ascii="Noto Sans" w:eastAsia="Times New Roman" w:hAnsi="Noto Sans" w:cs="Arial"/>
            <w:b/>
            <w:bCs/>
            <w:color w:val="0000FF"/>
            <w:sz w:val="22"/>
            <w:szCs w:val="22"/>
            <w:u w:val="single"/>
          </w:rPr>
          <w:t>khampton@va250.virginia.gov</w:t>
        </w:r>
      </w:hyperlink>
      <w:r w:rsidR="00E01296">
        <w:rPr>
          <w:rFonts w:ascii="Noto Sans" w:eastAsia="Times New Roman" w:hAnsi="Noto Sans" w:cs="Arial"/>
          <w:b/>
          <w:bCs/>
          <w:color w:val="5E5E5E"/>
          <w:sz w:val="22"/>
          <w:szCs w:val="22"/>
        </w:rPr>
        <w:t xml:space="preserve">     </w:t>
      </w:r>
      <w:hyperlink r:id="rId28" w:anchor="facebook" w:tgtFrame="_blank" w:tooltip="Facebook" w:history="1">
        <w:proofErr w:type="spellStart"/>
        <w:r w:rsidR="00E01296" w:rsidRPr="00E01296">
          <w:rPr>
            <w:rFonts w:ascii="Arial" w:eastAsia="Times New Roman" w:hAnsi="Arial" w:cs="Arial"/>
            <w:color w:val="0000FF"/>
            <w:sz w:val="22"/>
            <w:szCs w:val="22"/>
            <w:u w:val="single"/>
          </w:rPr>
          <w:t>Facebook</w:t>
        </w:r>
      </w:hyperlink>
      <w:hyperlink r:id="rId29" w:anchor="mastodon" w:tgtFrame="_blank" w:tooltip="Mastodon" w:history="1">
        <w:r w:rsidR="00E01296" w:rsidRPr="00E01296">
          <w:rPr>
            <w:rFonts w:ascii="Arial" w:eastAsia="Times New Roman" w:hAnsi="Arial" w:cs="Arial"/>
            <w:color w:val="0000FF"/>
            <w:sz w:val="22"/>
            <w:szCs w:val="22"/>
            <w:u w:val="single"/>
          </w:rPr>
          <w:t>Mastodon</w:t>
        </w:r>
      </w:hyperlink>
      <w:hyperlink r:id="rId30" w:tgtFrame="_blank" w:tooltip="Email" w:history="1">
        <w:r w:rsidR="00E01296" w:rsidRPr="00E01296">
          <w:rPr>
            <w:rFonts w:ascii="Arial" w:eastAsia="Times New Roman" w:hAnsi="Arial" w:cs="Arial"/>
            <w:color w:val="0000FF"/>
            <w:sz w:val="22"/>
            <w:szCs w:val="22"/>
            <w:u w:val="single"/>
          </w:rPr>
          <w:t>Email</w:t>
        </w:r>
      </w:hyperlink>
      <w:hyperlink r:id="rId31" w:anchor="url=https%3A%2F%2Fva250.org%2Ftwo-lights%2F&amp;title=Two%20Lights" w:history="1">
        <w:r w:rsidR="00E01296" w:rsidRPr="00E01296">
          <w:rPr>
            <w:rFonts w:ascii="Arial" w:eastAsia="Times New Roman" w:hAnsi="Arial" w:cs="Arial"/>
            <w:color w:val="0000FF"/>
            <w:sz w:val="22"/>
            <w:szCs w:val="22"/>
            <w:u w:val="single"/>
          </w:rPr>
          <w:t>Share</w:t>
        </w:r>
        <w:proofErr w:type="spellEnd"/>
      </w:hyperlink>
    </w:p>
    <w:sectPr w:rsidR="00CE042C" w:rsidSect="00C12323">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938B4"/>
    <w:multiLevelType w:val="multilevel"/>
    <w:tmpl w:val="4796B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22511C"/>
    <w:multiLevelType w:val="multilevel"/>
    <w:tmpl w:val="EAD2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5623517">
    <w:abstractNumId w:val="1"/>
  </w:num>
  <w:num w:numId="2" w16cid:durableId="1852525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E042C"/>
    <w:rsid w:val="000A0FC2"/>
    <w:rsid w:val="00743E7C"/>
    <w:rsid w:val="009D5B9B"/>
    <w:rsid w:val="00B06B37"/>
    <w:rsid w:val="00B6601D"/>
    <w:rsid w:val="00C12323"/>
    <w:rsid w:val="00C60FB7"/>
    <w:rsid w:val="00CD1D07"/>
    <w:rsid w:val="00CE042C"/>
    <w:rsid w:val="00E01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ACFE"/>
  <w15:docId w15:val="{351238D4-A68C-4ED1-A1C9-22A3A717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Theme="minorHAnsi" w:hAnsi="Comic Sans MS" w:cstheme="minorBidi"/>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FB7"/>
  </w:style>
  <w:style w:type="paragraph" w:styleId="Heading2">
    <w:name w:val="heading 2"/>
    <w:basedOn w:val="Normal"/>
    <w:link w:val="Heading2Char"/>
    <w:uiPriority w:val="9"/>
    <w:qFormat/>
    <w:rsid w:val="00CE04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04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E042C"/>
    <w:pPr>
      <w:spacing w:before="100" w:beforeAutospacing="1" w:after="100" w:afterAutospacing="1" w:line="240" w:lineRule="auto"/>
      <w:outlineLvl w:val="3"/>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42C"/>
    <w:rPr>
      <w:rFonts w:ascii="Tahoma" w:hAnsi="Tahoma" w:cs="Tahoma"/>
      <w:sz w:val="16"/>
      <w:szCs w:val="16"/>
    </w:rPr>
  </w:style>
  <w:style w:type="character" w:customStyle="1" w:styleId="Heading2Char">
    <w:name w:val="Heading 2 Char"/>
    <w:basedOn w:val="DefaultParagraphFont"/>
    <w:link w:val="Heading2"/>
    <w:uiPriority w:val="9"/>
    <w:rsid w:val="00CE04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042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E042C"/>
    <w:rPr>
      <w:rFonts w:ascii="Times New Roman" w:eastAsia="Times New Roman" w:hAnsi="Times New Roman" w:cs="Times New Roman"/>
      <w:b/>
      <w:bCs/>
      <w:sz w:val="24"/>
    </w:rPr>
  </w:style>
  <w:style w:type="character" w:styleId="Hyperlink">
    <w:name w:val="Hyperlink"/>
    <w:basedOn w:val="DefaultParagraphFont"/>
    <w:uiPriority w:val="99"/>
    <w:semiHidden/>
    <w:unhideWhenUsed/>
    <w:rsid w:val="00CE042C"/>
    <w:rPr>
      <w:color w:val="0000FF"/>
      <w:u w:val="single"/>
    </w:rPr>
  </w:style>
  <w:style w:type="character" w:styleId="Emphasis">
    <w:name w:val="Emphasis"/>
    <w:basedOn w:val="DefaultParagraphFont"/>
    <w:uiPriority w:val="20"/>
    <w:qFormat/>
    <w:rsid w:val="00CE042C"/>
    <w:rPr>
      <w:i/>
      <w:iCs/>
    </w:rPr>
  </w:style>
  <w:style w:type="paragraph" w:styleId="NormalWeb">
    <w:name w:val="Normal (Web)"/>
    <w:basedOn w:val="Normal"/>
    <w:uiPriority w:val="99"/>
    <w:semiHidden/>
    <w:unhideWhenUsed/>
    <w:rsid w:val="00CE042C"/>
    <w:pPr>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CE042C"/>
    <w:rPr>
      <w:b/>
      <w:bCs/>
    </w:rPr>
  </w:style>
  <w:style w:type="character" w:customStyle="1" w:styleId="a2alabel">
    <w:name w:val="a2a_label"/>
    <w:basedOn w:val="DefaultParagraphFont"/>
    <w:rsid w:val="00CE0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312920">
      <w:bodyDiv w:val="1"/>
      <w:marLeft w:val="0"/>
      <w:marRight w:val="0"/>
      <w:marTop w:val="0"/>
      <w:marBottom w:val="0"/>
      <w:divBdr>
        <w:top w:val="none" w:sz="0" w:space="0" w:color="auto"/>
        <w:left w:val="none" w:sz="0" w:space="0" w:color="auto"/>
        <w:bottom w:val="none" w:sz="0" w:space="0" w:color="auto"/>
        <w:right w:val="none" w:sz="0" w:space="0" w:color="auto"/>
      </w:divBdr>
      <w:divsChild>
        <w:div w:id="577909201">
          <w:marLeft w:val="0"/>
          <w:marRight w:val="0"/>
          <w:marTop w:val="0"/>
          <w:marBottom w:val="0"/>
          <w:divBdr>
            <w:top w:val="none" w:sz="0" w:space="0" w:color="auto"/>
            <w:left w:val="none" w:sz="0" w:space="0" w:color="auto"/>
            <w:bottom w:val="none" w:sz="0" w:space="0" w:color="auto"/>
            <w:right w:val="none" w:sz="0" w:space="0" w:color="auto"/>
          </w:divBdr>
          <w:divsChild>
            <w:div w:id="1762724028">
              <w:marLeft w:val="0"/>
              <w:marRight w:val="0"/>
              <w:marTop w:val="0"/>
              <w:marBottom w:val="0"/>
              <w:divBdr>
                <w:top w:val="none" w:sz="0" w:space="0" w:color="auto"/>
                <w:left w:val="none" w:sz="0" w:space="0" w:color="auto"/>
                <w:bottom w:val="none" w:sz="0" w:space="0" w:color="auto"/>
                <w:right w:val="none" w:sz="0" w:space="0" w:color="auto"/>
              </w:divBdr>
              <w:divsChild>
                <w:div w:id="1934850889">
                  <w:marLeft w:val="0"/>
                  <w:marRight w:val="0"/>
                  <w:marTop w:val="0"/>
                  <w:marBottom w:val="0"/>
                  <w:divBdr>
                    <w:top w:val="none" w:sz="0" w:space="0" w:color="auto"/>
                    <w:left w:val="none" w:sz="0" w:space="0" w:color="auto"/>
                    <w:bottom w:val="none" w:sz="0" w:space="0" w:color="auto"/>
                    <w:right w:val="none" w:sz="0" w:space="0" w:color="auto"/>
                  </w:divBdr>
                  <w:divsChild>
                    <w:div w:id="479927491">
                      <w:marLeft w:val="0"/>
                      <w:marRight w:val="0"/>
                      <w:marTop w:val="0"/>
                      <w:marBottom w:val="0"/>
                      <w:divBdr>
                        <w:top w:val="none" w:sz="0" w:space="0" w:color="auto"/>
                        <w:left w:val="none" w:sz="0" w:space="0" w:color="auto"/>
                        <w:bottom w:val="none" w:sz="0" w:space="0" w:color="auto"/>
                        <w:right w:val="none" w:sz="0" w:space="0" w:color="auto"/>
                      </w:divBdr>
                    </w:div>
                  </w:divsChild>
                </w:div>
                <w:div w:id="225343429">
                  <w:marLeft w:val="0"/>
                  <w:marRight w:val="0"/>
                  <w:marTop w:val="0"/>
                  <w:marBottom w:val="0"/>
                  <w:divBdr>
                    <w:top w:val="none" w:sz="0" w:space="0" w:color="auto"/>
                    <w:left w:val="none" w:sz="0" w:space="0" w:color="auto"/>
                    <w:bottom w:val="none" w:sz="0" w:space="0" w:color="auto"/>
                    <w:right w:val="none" w:sz="0" w:space="0" w:color="auto"/>
                  </w:divBdr>
                  <w:divsChild>
                    <w:div w:id="186412659">
                      <w:marLeft w:val="300"/>
                      <w:marRight w:val="0"/>
                      <w:marTop w:val="0"/>
                      <w:marBottom w:val="0"/>
                      <w:divBdr>
                        <w:top w:val="none" w:sz="0" w:space="0" w:color="auto"/>
                        <w:left w:val="none" w:sz="0" w:space="0" w:color="auto"/>
                        <w:bottom w:val="none" w:sz="0" w:space="0" w:color="auto"/>
                        <w:right w:val="none" w:sz="0" w:space="0" w:color="auto"/>
                      </w:divBdr>
                    </w:div>
                    <w:div w:id="1536695675">
                      <w:marLeft w:val="15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76041633">
          <w:marLeft w:val="0"/>
          <w:marRight w:val="0"/>
          <w:marTop w:val="0"/>
          <w:marBottom w:val="0"/>
          <w:divBdr>
            <w:top w:val="none" w:sz="0" w:space="0" w:color="auto"/>
            <w:left w:val="none" w:sz="0" w:space="0" w:color="auto"/>
            <w:bottom w:val="none" w:sz="0" w:space="0" w:color="auto"/>
            <w:right w:val="none" w:sz="0" w:space="0" w:color="auto"/>
          </w:divBdr>
          <w:divsChild>
            <w:div w:id="1763800658">
              <w:marLeft w:val="0"/>
              <w:marRight w:val="0"/>
              <w:marTop w:val="0"/>
              <w:marBottom w:val="0"/>
              <w:divBdr>
                <w:top w:val="none" w:sz="0" w:space="0" w:color="auto"/>
                <w:left w:val="none" w:sz="0" w:space="0" w:color="auto"/>
                <w:bottom w:val="none" w:sz="0" w:space="0" w:color="auto"/>
                <w:right w:val="none" w:sz="0" w:space="0" w:color="auto"/>
              </w:divBdr>
              <w:divsChild>
                <w:div w:id="1282760003">
                  <w:marLeft w:val="0"/>
                  <w:marRight w:val="0"/>
                  <w:marTop w:val="0"/>
                  <w:marBottom w:val="0"/>
                  <w:divBdr>
                    <w:top w:val="none" w:sz="0" w:space="0" w:color="auto"/>
                    <w:left w:val="none" w:sz="0" w:space="0" w:color="auto"/>
                    <w:bottom w:val="none" w:sz="0" w:space="0" w:color="auto"/>
                    <w:right w:val="none" w:sz="0" w:space="0" w:color="auto"/>
                  </w:divBdr>
                  <w:divsChild>
                    <w:div w:id="1951089613">
                      <w:marLeft w:val="0"/>
                      <w:marRight w:val="0"/>
                      <w:marTop w:val="0"/>
                      <w:marBottom w:val="450"/>
                      <w:divBdr>
                        <w:top w:val="single" w:sz="6" w:space="8" w:color="777777"/>
                        <w:left w:val="single" w:sz="6" w:space="8" w:color="777777"/>
                        <w:bottom w:val="single" w:sz="6" w:space="8" w:color="777777"/>
                        <w:right w:val="single" w:sz="6" w:space="8" w:color="777777"/>
                      </w:divBdr>
                    </w:div>
                    <w:div w:id="1872957970">
                      <w:marLeft w:val="0"/>
                      <w:marRight w:val="0"/>
                      <w:marTop w:val="240"/>
                      <w:marBottom w:val="240"/>
                      <w:divBdr>
                        <w:top w:val="none" w:sz="0" w:space="0" w:color="auto"/>
                        <w:left w:val="none" w:sz="0" w:space="0" w:color="auto"/>
                        <w:bottom w:val="none" w:sz="0" w:space="0" w:color="auto"/>
                        <w:right w:val="none" w:sz="0" w:space="0" w:color="auto"/>
                      </w:divBdr>
                      <w:divsChild>
                        <w:div w:id="8357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250.org/va250localcommittees/" TargetMode="External"/><Relationship Id="rId18" Type="http://schemas.openxmlformats.org/officeDocument/2006/relationships/hyperlink" Target="mailto:khampton@va250.virginia.gov" TargetMode="External"/><Relationship Id="rId26" Type="http://schemas.openxmlformats.org/officeDocument/2006/relationships/hyperlink" Target="https://www.shelbycountyreporter.com/2025/03/12/gov-ivey-signs-two-lights-for-tomorrow-day-proclamation/" TargetMode="External"/><Relationship Id="rId3" Type="http://schemas.openxmlformats.org/officeDocument/2006/relationships/settings" Target="settings.xml"/><Relationship Id="rId21" Type="http://schemas.openxmlformats.org/officeDocument/2006/relationships/hyperlink" Target="https://va250.org/wp-content/uploads/2025/02/Two-Lights-Participation-Proclamation-Template.docx" TargetMode="External"/><Relationship Id="rId7" Type="http://schemas.openxmlformats.org/officeDocument/2006/relationships/hyperlink" Target="https://www.shelbycountyreporter.com/2025/03/12/gov-ivey-signs-two-lights-for-tomorrow-day-proclamation/" TargetMode="External"/><Relationship Id="rId12" Type="http://schemas.openxmlformats.org/officeDocument/2006/relationships/hyperlink" Target="https://va250.org/education/" TargetMode="External"/><Relationship Id="rId17" Type="http://schemas.openxmlformats.org/officeDocument/2006/relationships/image" Target="media/image4.png"/><Relationship Id="rId25" Type="http://schemas.openxmlformats.org/officeDocument/2006/relationships/image" Target="media/image5.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drive.google.com/file/d/1P1B5qHfrNwsBXzheNpyYG0-2FBblspXE/view?usp=drive_link" TargetMode="External"/><Relationship Id="rId29" Type="http://schemas.openxmlformats.org/officeDocument/2006/relationships/hyperlink" Target="https://va250.or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va250.org/signatureevents/" TargetMode="External"/><Relationship Id="rId24" Type="http://schemas.openxmlformats.org/officeDocument/2006/relationships/hyperlink" Target="https://va250.org/wp-content/uploads/2025/04/TwoLightsforTomorrowColoringPage2.png" TargetMode="External"/><Relationship Id="rId32" Type="http://schemas.openxmlformats.org/officeDocument/2006/relationships/fontTable" Target="fontTable.xml"/><Relationship Id="rId5" Type="http://schemas.openxmlformats.org/officeDocument/2006/relationships/hyperlink" Target="https://va250.org/" TargetMode="External"/><Relationship Id="rId15" Type="http://schemas.openxmlformats.org/officeDocument/2006/relationships/hyperlink" Target="https://va250.org/donate" TargetMode="External"/><Relationship Id="rId23" Type="http://schemas.openxmlformats.org/officeDocument/2006/relationships/hyperlink" Target="https://va250.org/wp-content/uploads/2025/04/TwoLightsforTomorrowColoringPage.png" TargetMode="External"/><Relationship Id="rId28" Type="http://schemas.openxmlformats.org/officeDocument/2006/relationships/hyperlink" Target="https://va250.org/" TargetMode="External"/><Relationship Id="rId10" Type="http://schemas.openxmlformats.org/officeDocument/2006/relationships/hyperlink" Target="https://va250.org/thingstodo/" TargetMode="External"/><Relationship Id="rId19" Type="http://schemas.openxmlformats.org/officeDocument/2006/relationships/hyperlink" Target="https://drive.google.com/file/d/1R6umrwytur6ACEhiRYqM2BV2d6G-M4LR/view?usp=drive_link" TargetMode="External"/><Relationship Id="rId31" Type="http://schemas.openxmlformats.org/officeDocument/2006/relationships/hyperlink" Target="https://www.addtoany.com/share" TargetMode="External"/><Relationship Id="rId4" Type="http://schemas.openxmlformats.org/officeDocument/2006/relationships/webSettings" Target="webSettings.xml"/><Relationship Id="rId9" Type="http://schemas.openxmlformats.org/officeDocument/2006/relationships/hyperlink" Target="https://va250.org/about/" TargetMode="External"/><Relationship Id="rId14" Type="http://schemas.openxmlformats.org/officeDocument/2006/relationships/hyperlink" Target="https://va250.org/inthenews/" TargetMode="External"/><Relationship Id="rId22" Type="http://schemas.openxmlformats.org/officeDocument/2006/relationships/hyperlink" Target="https://drive.google.com/file/d/1E26FF75AMP0DZjkFOGLXQQMG6Wm7Nfqz/view?usp=drive_link" TargetMode="External"/><Relationship Id="rId27" Type="http://schemas.openxmlformats.org/officeDocument/2006/relationships/hyperlink" Target="mailto:khampton@va250.virginia.gov" TargetMode="External"/><Relationship Id="rId30" Type="http://schemas.openxmlformats.org/officeDocument/2006/relationships/hyperlink" Target="https://www.addtoany.com/add_to/email?linkurl=https%3A%2F%2Fva250.org%2Ftwo-lights%2F&amp;linkname=Two%20Lights&amp;linknote="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878</Words>
  <Characters>5007</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Two Lights for Tomorrow</vt:lpstr>
      <vt:lpstr>        A Nationwide Call to Action</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MILLER</dc:creator>
  <cp:lastModifiedBy>Debbie Little</cp:lastModifiedBy>
  <cp:revision>2</cp:revision>
  <dcterms:created xsi:type="dcterms:W3CDTF">2025-04-11T01:45:00Z</dcterms:created>
  <dcterms:modified xsi:type="dcterms:W3CDTF">2025-04-11T01:45:00Z</dcterms:modified>
</cp:coreProperties>
</file>